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EAD" w:rsidRPr="007E2EAD" w:rsidRDefault="007E2EAD" w:rsidP="007E2EAD">
      <w:pPr>
        <w:shd w:val="clear" w:color="auto" w:fill="FFFFFF" w:themeFill="background1"/>
        <w:spacing w:before="105" w:after="105" w:line="360" w:lineRule="auto"/>
        <w:ind w:left="57" w:firstLine="709"/>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b/>
          <w:bCs/>
          <w:color w:val="000000" w:themeColor="text1"/>
          <w:sz w:val="28"/>
          <w:szCs w:val="28"/>
          <w:lang w:eastAsia="ru-RU"/>
        </w:rPr>
        <w:t>Общие положения</w:t>
      </w:r>
    </w:p>
    <w:p w:rsidR="007E2EAD" w:rsidRPr="007E2EAD" w:rsidRDefault="007E2EAD" w:rsidP="007E2EAD">
      <w:pPr>
        <w:shd w:val="clear" w:color="auto" w:fill="FFFFFF" w:themeFill="background1"/>
        <w:spacing w:before="105" w:after="105" w:line="360" w:lineRule="auto"/>
        <w:ind w:left="57" w:firstLine="709"/>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Участниками образовательного процесса являются ученики, их родители, учителя, сотрудники и администрация образовательного учреждения.</w:t>
      </w:r>
    </w:p>
    <w:p w:rsidR="007E2EAD" w:rsidRPr="007E2EAD" w:rsidRDefault="007E2EAD" w:rsidP="007E2EAD">
      <w:pPr>
        <w:shd w:val="clear" w:color="auto" w:fill="FFFFFF" w:themeFill="background1"/>
        <w:spacing w:before="105" w:after="105" w:line="360" w:lineRule="auto"/>
        <w:ind w:left="57" w:firstLine="709"/>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На должность Уполномоченного по защите прав участников образовательного процесса (далее – Уполномоченный) назначается лицо, являющееся гражданином РФ, имеющее среднее или высшее профессиональное образование и являющееся участником образовательного процесса: учитель, воспитатель, педагог-психолог, социальный педагог.</w:t>
      </w:r>
    </w:p>
    <w:p w:rsidR="007E2EAD" w:rsidRPr="007E2EAD" w:rsidRDefault="007E2EAD" w:rsidP="007E2EAD">
      <w:pPr>
        <w:shd w:val="clear" w:color="auto" w:fill="FFFFFF" w:themeFill="background1"/>
        <w:spacing w:before="105" w:after="105" w:line="360" w:lineRule="auto"/>
        <w:ind w:left="57" w:firstLine="709"/>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Участник образовательного процесса, занимающий в школе административную должность, не может быть избран Уполномоченным.</w:t>
      </w:r>
    </w:p>
    <w:p w:rsidR="007E2EAD" w:rsidRPr="007E2EAD" w:rsidRDefault="007E2EAD" w:rsidP="007E2EAD">
      <w:pPr>
        <w:shd w:val="clear" w:color="auto" w:fill="FFFFFF" w:themeFill="background1"/>
        <w:spacing w:before="105" w:after="105" w:line="360" w:lineRule="auto"/>
        <w:ind w:left="57" w:firstLine="709"/>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Уполномоченный вводится в структуру органов общественного управления в целях усиления гарантий защиты прав, свобод и законных интересов участников образовательного процесса в общеобразовательном учреждении, а также восстановления прав в случае их нарушения.</w:t>
      </w:r>
    </w:p>
    <w:p w:rsidR="007E2EAD" w:rsidRPr="007E2EAD" w:rsidRDefault="007E2EAD" w:rsidP="007E2EAD">
      <w:pPr>
        <w:shd w:val="clear" w:color="auto" w:fill="FFFFFF" w:themeFill="background1"/>
        <w:spacing w:before="105" w:after="105" w:line="360" w:lineRule="auto"/>
        <w:ind w:left="57" w:firstLine="709"/>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Уполномоченный не подменяет собой специализированные службы, организации и общества, занимающиеся охраной человека и ребенка, а вмешивается лишь в тех случаях, когда предпринятые меры оказались безуспешными или применялись ненадлежащим образом.</w:t>
      </w:r>
    </w:p>
    <w:p w:rsidR="007E2EAD" w:rsidRDefault="007E2EAD" w:rsidP="007E2EAD">
      <w:pPr>
        <w:shd w:val="clear" w:color="auto" w:fill="FFFFFF" w:themeFill="background1"/>
        <w:spacing w:before="105" w:after="105" w:line="360" w:lineRule="auto"/>
        <w:ind w:left="57" w:firstLine="709"/>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В своей деятельности Уполномоченный руководствуется Всеобщей декларацией прав человека, Конвенцией ООН по правам ребенка, Конституцией РФ, Федеральными законами «Об образовании», «Об основных гарантиях прав ребенка в РФ», другими российскими и международными нормативными документами, защищающими права человека и ребенка, Уставом и другими локальными актами образовательного учреждения.</w:t>
      </w:r>
    </w:p>
    <w:p w:rsidR="007E2EAD" w:rsidRPr="007E2EAD" w:rsidRDefault="007E2EAD" w:rsidP="007E2EAD">
      <w:pPr>
        <w:shd w:val="clear" w:color="auto" w:fill="FFFFFF" w:themeFill="background1"/>
        <w:spacing w:before="105" w:after="105" w:line="360" w:lineRule="auto"/>
        <w:ind w:left="57" w:firstLine="709"/>
        <w:rPr>
          <w:rFonts w:ascii="Times New Roman" w:eastAsia="Times New Roman" w:hAnsi="Times New Roman" w:cs="Times New Roman"/>
          <w:color w:val="000000" w:themeColor="text1"/>
          <w:sz w:val="28"/>
          <w:szCs w:val="28"/>
          <w:lang w:eastAsia="ru-RU"/>
        </w:rPr>
      </w:pPr>
    </w:p>
    <w:p w:rsidR="007E2EAD" w:rsidRPr="007E2EAD" w:rsidRDefault="007E2EAD" w:rsidP="007E2EAD">
      <w:pPr>
        <w:shd w:val="clear" w:color="auto" w:fill="FFFFFF" w:themeFill="background1"/>
        <w:spacing w:before="105" w:after="105" w:line="360" w:lineRule="auto"/>
        <w:ind w:left="57" w:firstLine="709"/>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b/>
          <w:bCs/>
          <w:color w:val="000000" w:themeColor="text1"/>
          <w:sz w:val="28"/>
          <w:szCs w:val="28"/>
          <w:lang w:eastAsia="ru-RU"/>
        </w:rPr>
        <w:lastRenderedPageBreak/>
        <w:t>Взаимоотношения с администрацией образовательного учреждения и другими органами управления</w:t>
      </w:r>
    </w:p>
    <w:p w:rsidR="007E2EAD" w:rsidRPr="007E2EAD" w:rsidRDefault="007E2EAD" w:rsidP="007E2EAD">
      <w:pPr>
        <w:shd w:val="clear" w:color="auto" w:fill="FFFFFF" w:themeFill="background1"/>
        <w:spacing w:before="105" w:after="105" w:line="360" w:lineRule="auto"/>
        <w:ind w:left="57" w:firstLine="709"/>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Администрация образовательного учреждения оказывает Уполномоченному всемерное содействие:</w:t>
      </w:r>
    </w:p>
    <w:p w:rsidR="007E2EAD" w:rsidRPr="007E2EAD" w:rsidRDefault="007E2EAD" w:rsidP="007E2EAD">
      <w:pPr>
        <w:shd w:val="clear" w:color="auto" w:fill="FFFFFF" w:themeFill="background1"/>
        <w:spacing w:before="105" w:after="105" w:line="360" w:lineRule="auto"/>
        <w:ind w:left="57" w:firstLine="709"/>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обеспечивает отдельным помещением;</w:t>
      </w:r>
    </w:p>
    <w:p w:rsidR="007E2EAD" w:rsidRPr="007E2EAD" w:rsidRDefault="007E2EAD" w:rsidP="007E2EAD">
      <w:pPr>
        <w:shd w:val="clear" w:color="auto" w:fill="FFFFFF" w:themeFill="background1"/>
        <w:spacing w:before="105" w:after="105" w:line="360" w:lineRule="auto"/>
        <w:ind w:left="57" w:firstLine="709"/>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предоставляет запрашиваемые материалы, документы и иные сведения, необходимые ему для осуществления деятельности в пределах его компетентности, и понимания мотивов принятых решений.</w:t>
      </w:r>
    </w:p>
    <w:p w:rsidR="007E2EAD" w:rsidRPr="007E2EAD" w:rsidRDefault="007E2EAD" w:rsidP="007E2EAD">
      <w:pPr>
        <w:shd w:val="clear" w:color="auto" w:fill="FFFFFF" w:themeFill="background1"/>
        <w:spacing w:before="105" w:after="105" w:line="360" w:lineRule="auto"/>
        <w:ind w:left="57" w:firstLine="709"/>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Администрация образовательного учреждения не вправе вмешиваться и препятствовать деятельности Уполномоченного с целью повлиять на его решение в интересах отдельного лица.</w:t>
      </w:r>
    </w:p>
    <w:p w:rsidR="007E2EAD" w:rsidRPr="007E2EAD" w:rsidRDefault="007E2EAD" w:rsidP="007E2EAD">
      <w:pPr>
        <w:shd w:val="clear" w:color="auto" w:fill="FFFFFF" w:themeFill="background1"/>
        <w:spacing w:before="105" w:after="105" w:line="360" w:lineRule="auto"/>
        <w:ind w:left="57" w:firstLine="709"/>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Уполномоченный при осуществлении своих функциональных обязанностей независим и неподотчетен школьным органам и должностным лицам.</w:t>
      </w:r>
    </w:p>
    <w:p w:rsidR="007E2EAD" w:rsidRPr="007E2EAD" w:rsidRDefault="007E2EAD" w:rsidP="007E2EAD">
      <w:pPr>
        <w:shd w:val="clear" w:color="auto" w:fill="FFFFFF" w:themeFill="background1"/>
        <w:spacing w:before="105" w:after="105" w:line="360" w:lineRule="auto"/>
        <w:ind w:left="57" w:firstLine="709"/>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Деятельность Уполномоченного не противоречит функциональным обязанностям иных органов образовательного учреждения, не отменяет их и не влечет их пересмотра и строится на принципах справедливости, ответственности и гуманности.</w:t>
      </w:r>
    </w:p>
    <w:p w:rsidR="007E2EAD" w:rsidRPr="007E2EAD" w:rsidRDefault="007E2EAD" w:rsidP="007E2EAD">
      <w:pPr>
        <w:shd w:val="clear" w:color="auto" w:fill="FFFFFF" w:themeFill="background1"/>
        <w:spacing w:before="105" w:after="105" w:line="360" w:lineRule="auto"/>
        <w:ind w:left="57" w:firstLine="709"/>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b/>
          <w:bCs/>
          <w:color w:val="000000" w:themeColor="text1"/>
          <w:sz w:val="28"/>
          <w:szCs w:val="28"/>
          <w:lang w:eastAsia="ru-RU"/>
        </w:rPr>
        <w:t>Цели и задачи Уполномоченного</w:t>
      </w:r>
    </w:p>
    <w:p w:rsidR="007E2EAD" w:rsidRPr="007E2EAD" w:rsidRDefault="007E2EAD" w:rsidP="007E2EAD">
      <w:pPr>
        <w:shd w:val="clear" w:color="auto" w:fill="FFFFFF" w:themeFill="background1"/>
        <w:spacing w:before="105" w:after="105" w:line="360" w:lineRule="auto"/>
        <w:ind w:left="57" w:firstLine="709"/>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Уполномоченный избирается в целях усиления гарантий защиты прав и достоинства участников образовательного процесса и восстановления нарушенных прав.</w:t>
      </w:r>
    </w:p>
    <w:p w:rsidR="007E2EAD" w:rsidRPr="007E2EAD" w:rsidRDefault="007E2EAD" w:rsidP="007E2EAD">
      <w:pPr>
        <w:shd w:val="clear" w:color="auto" w:fill="FFFFFF" w:themeFill="background1"/>
        <w:spacing w:before="105" w:after="105" w:line="360" w:lineRule="auto"/>
        <w:ind w:left="57" w:firstLine="709"/>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Уполномоченный содействует исполнению законодательства в области защиты прав участников образовательного процесса, совершенствованию правил внутреннего распорядка образовательного учреждения и правовому просвещению участников образовательного процесса.</w:t>
      </w:r>
    </w:p>
    <w:p w:rsidR="007E2EAD" w:rsidRDefault="007E2EAD" w:rsidP="007E2EAD">
      <w:pPr>
        <w:shd w:val="clear" w:color="auto" w:fill="FFFFFF" w:themeFill="background1"/>
        <w:spacing w:before="105" w:after="105" w:line="360" w:lineRule="auto"/>
        <w:ind w:left="57" w:firstLine="709"/>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lastRenderedPageBreak/>
        <w:t>Приоритетными направлениями в деятельности Уполномоченного является защита прав и законных интересов несовершеннолетних участников образовательного процесса. </w:t>
      </w:r>
    </w:p>
    <w:p w:rsidR="007E2EAD" w:rsidRPr="007E2EAD" w:rsidRDefault="007E2EAD" w:rsidP="007E2EAD">
      <w:pPr>
        <w:shd w:val="clear" w:color="auto" w:fill="FFFFFF" w:themeFill="background1"/>
        <w:spacing w:before="105" w:after="105" w:line="360" w:lineRule="auto"/>
        <w:ind w:left="57" w:firstLine="709"/>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Цель Уполномоченного – обеспечить ребенку полное и гармоничное развитие, уважая его достоинство.</w:t>
      </w:r>
    </w:p>
    <w:p w:rsidR="007E2EAD" w:rsidRPr="007E2EAD" w:rsidRDefault="007E2EAD" w:rsidP="007E2EAD">
      <w:pPr>
        <w:shd w:val="clear" w:color="auto" w:fill="FFFFFF" w:themeFill="background1"/>
        <w:spacing w:before="105" w:after="105" w:line="360" w:lineRule="auto"/>
        <w:ind w:left="57" w:firstLine="709"/>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Основными задачами Уполномоченного являются:</w:t>
      </w:r>
    </w:p>
    <w:p w:rsidR="007E2EAD" w:rsidRPr="007E2EAD" w:rsidRDefault="007E2EAD" w:rsidP="007E2EAD">
      <w:pPr>
        <w:shd w:val="clear" w:color="auto" w:fill="FFFFFF" w:themeFill="background1"/>
        <w:spacing w:before="105" w:after="105" w:line="360" w:lineRule="auto"/>
        <w:ind w:left="57" w:firstLine="709"/>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всемерное содействие восстановлению нарушенных прав участников образовательного процесса;</w:t>
      </w:r>
    </w:p>
    <w:p w:rsidR="007E2EAD" w:rsidRPr="007E2EAD" w:rsidRDefault="007E2EAD" w:rsidP="007E2EAD">
      <w:pPr>
        <w:shd w:val="clear" w:color="auto" w:fill="FFFFFF" w:themeFill="background1"/>
        <w:spacing w:before="105" w:after="105" w:line="360" w:lineRule="auto"/>
        <w:ind w:left="57" w:firstLine="709"/>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обеспечение взаимодействия семей, учителей и детей по вопросам, относящимся к его компетенции;</w:t>
      </w:r>
    </w:p>
    <w:p w:rsidR="007E2EAD" w:rsidRPr="007E2EAD" w:rsidRDefault="007E2EAD" w:rsidP="007E2EAD">
      <w:pPr>
        <w:shd w:val="clear" w:color="auto" w:fill="FFFFFF" w:themeFill="background1"/>
        <w:spacing w:before="105" w:after="105" w:line="360" w:lineRule="auto"/>
        <w:ind w:left="57" w:firstLine="709"/>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содействие правовому просвещению участников образовательного процесса;</w:t>
      </w:r>
    </w:p>
    <w:p w:rsidR="007E2EAD" w:rsidRPr="007E2EAD" w:rsidRDefault="007E2EAD" w:rsidP="007E2EAD">
      <w:pPr>
        <w:shd w:val="clear" w:color="auto" w:fill="FFFFFF" w:themeFill="background1"/>
        <w:spacing w:before="105" w:after="105" w:line="360" w:lineRule="auto"/>
        <w:ind w:left="57" w:firstLine="709"/>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оказание помощи родителям в трудной жизненной ситуации их детей, в регулировании взаимоотношений в конфликтных ситуациях, формирование у детей навыков самостоятельной жизни;</w:t>
      </w:r>
    </w:p>
    <w:p w:rsidR="007E2EAD" w:rsidRPr="007E2EAD" w:rsidRDefault="007E2EAD" w:rsidP="007E2EAD">
      <w:pPr>
        <w:shd w:val="clear" w:color="auto" w:fill="FFFFFF" w:themeFill="background1"/>
        <w:spacing w:before="105" w:after="105" w:line="360" w:lineRule="auto"/>
        <w:ind w:left="57" w:firstLine="709"/>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обеспечение гарантий защиты прав и законных интересов участников образовательного процесса.</w:t>
      </w:r>
    </w:p>
    <w:p w:rsidR="007E2EAD" w:rsidRPr="007E2EAD" w:rsidRDefault="007E2EAD" w:rsidP="007E2EAD">
      <w:pPr>
        <w:shd w:val="clear" w:color="auto" w:fill="FFFFFF" w:themeFill="background1"/>
        <w:spacing w:before="105" w:after="105" w:line="360" w:lineRule="auto"/>
        <w:ind w:left="57" w:firstLine="709"/>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b/>
          <w:bCs/>
          <w:color w:val="000000" w:themeColor="text1"/>
          <w:sz w:val="28"/>
          <w:szCs w:val="28"/>
          <w:lang w:eastAsia="ru-RU"/>
        </w:rPr>
        <w:t>Права и компетенции Уполномоченного</w:t>
      </w:r>
    </w:p>
    <w:p w:rsidR="007E2EAD" w:rsidRPr="007E2EAD" w:rsidRDefault="007E2EAD" w:rsidP="007E2EAD">
      <w:pPr>
        <w:shd w:val="clear" w:color="auto" w:fill="FFFFFF" w:themeFill="background1"/>
        <w:spacing w:before="105" w:after="105" w:line="360" w:lineRule="auto"/>
        <w:ind w:left="57" w:firstLine="709"/>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Уполномоченный действует в пределах компетенции, определенной целями его деятельности, и в рамках образовательного процесса. Он не принимает административных решений, отнесённых к образовательному процессу и компетенции должностного лица.</w:t>
      </w:r>
    </w:p>
    <w:p w:rsidR="007E2EAD" w:rsidRPr="007E2EAD" w:rsidRDefault="007E2EAD" w:rsidP="007E2EAD">
      <w:pPr>
        <w:shd w:val="clear" w:color="auto" w:fill="FFFFFF" w:themeFill="background1"/>
        <w:spacing w:before="105" w:after="105" w:line="360" w:lineRule="auto"/>
        <w:ind w:left="57" w:firstLine="709"/>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В целях выполнения своих функций Уполномоченный вправе:</w:t>
      </w:r>
    </w:p>
    <w:p w:rsidR="007E2EAD" w:rsidRPr="007E2EAD" w:rsidRDefault="007E2EAD" w:rsidP="007E2EAD">
      <w:pPr>
        <w:shd w:val="clear" w:color="auto" w:fill="FFFFFF" w:themeFill="background1"/>
        <w:spacing w:before="105" w:after="105" w:line="360" w:lineRule="auto"/>
        <w:ind w:left="57" w:firstLine="709"/>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посещать уроки, родительские собрания, заседания совета образовательного учреждения, ученического самоуправления, попечительские и педагогические советы и совещания при директоре;</w:t>
      </w:r>
    </w:p>
    <w:p w:rsidR="007E2EAD" w:rsidRPr="007E2EAD" w:rsidRDefault="007E2EAD" w:rsidP="007E2EAD">
      <w:pPr>
        <w:shd w:val="clear" w:color="auto" w:fill="FFFFFF" w:themeFill="background1"/>
        <w:spacing w:before="105" w:after="105" w:line="360" w:lineRule="auto"/>
        <w:ind w:left="57" w:firstLine="709"/>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lastRenderedPageBreak/>
        <w:t>–получать объяснения по вопросам, подлежащим выяснению, ото всех участников образовательного процесса;</w:t>
      </w:r>
    </w:p>
    <w:p w:rsidR="007E2EAD" w:rsidRPr="007E2EAD" w:rsidRDefault="007E2EAD" w:rsidP="007E2EAD">
      <w:pPr>
        <w:shd w:val="clear" w:color="auto" w:fill="FFFFFF" w:themeFill="background1"/>
        <w:spacing w:before="105" w:after="105" w:line="360" w:lineRule="auto"/>
        <w:ind w:left="57" w:firstLine="709"/>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–проводить самостоятельно или совместно с органами самоуправления образовательного учреждения, администрацией образовательного учреждения проверку фактов нарушения прав, свобод и интересов участников образовательного процесса или унижения их достоинства;</w:t>
      </w:r>
    </w:p>
    <w:p w:rsidR="007E2EAD" w:rsidRPr="007E2EAD" w:rsidRDefault="007E2EAD" w:rsidP="007E2EAD">
      <w:pPr>
        <w:shd w:val="clear" w:color="auto" w:fill="FFFFFF" w:themeFill="background1"/>
        <w:spacing w:before="105" w:after="105" w:line="360" w:lineRule="auto"/>
        <w:ind w:left="57" w:firstLine="709"/>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заниматься решением проблем по собственной инициативе при наличии факта грубых нарушениях прав участников образовательного процесса;</w:t>
      </w:r>
    </w:p>
    <w:p w:rsidR="007E2EAD" w:rsidRPr="007E2EAD" w:rsidRDefault="007E2EAD" w:rsidP="007E2EAD">
      <w:pPr>
        <w:shd w:val="clear" w:color="auto" w:fill="FFFFFF" w:themeFill="background1"/>
        <w:spacing w:before="105" w:after="105" w:line="360" w:lineRule="auto"/>
        <w:ind w:left="57" w:firstLine="709"/>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выбирать себе помощников из числа участников образовательного процесса;</w:t>
      </w:r>
    </w:p>
    <w:p w:rsidR="007E2EAD" w:rsidRPr="007E2EAD" w:rsidRDefault="007E2EAD" w:rsidP="007E2EAD">
      <w:pPr>
        <w:shd w:val="clear" w:color="auto" w:fill="FFFFFF" w:themeFill="background1"/>
        <w:spacing w:before="105" w:after="105" w:line="360" w:lineRule="auto"/>
        <w:ind w:left="57" w:firstLine="709"/>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действовать в качестве посредника в случаях возникновения конфликтов между учащимися и родителями, учащимися и учителями, родителями и педагогами;</w:t>
      </w:r>
    </w:p>
    <w:p w:rsidR="007E2EAD" w:rsidRPr="007E2EAD" w:rsidRDefault="007E2EAD" w:rsidP="007E2EAD">
      <w:pPr>
        <w:shd w:val="clear" w:color="auto" w:fill="FFFFFF" w:themeFill="background1"/>
        <w:spacing w:before="105" w:after="105" w:line="360" w:lineRule="auto"/>
        <w:ind w:left="57" w:firstLine="709"/>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содействовать повышению информированности о правах человека и ребенка всех участников образовательного процесса.</w:t>
      </w:r>
    </w:p>
    <w:p w:rsidR="007E2EAD" w:rsidRPr="007E2EAD" w:rsidRDefault="007E2EAD" w:rsidP="007E2EAD">
      <w:pPr>
        <w:shd w:val="clear" w:color="auto" w:fill="FFFFFF" w:themeFill="background1"/>
        <w:spacing w:before="105" w:after="105" w:line="360" w:lineRule="auto"/>
        <w:ind w:left="57" w:firstLine="709"/>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В случае установления нарушения прав, Уполномоченный предпринимает следующие меры:</w:t>
      </w:r>
    </w:p>
    <w:p w:rsidR="007E2EAD" w:rsidRPr="007E2EAD" w:rsidRDefault="007E2EAD" w:rsidP="007E2EAD">
      <w:pPr>
        <w:shd w:val="clear" w:color="auto" w:fill="FFFFFF" w:themeFill="background1"/>
        <w:spacing w:before="105" w:after="105" w:line="360" w:lineRule="auto"/>
        <w:ind w:left="57" w:firstLine="709"/>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содействует разрешению конфликта путём конфиденциальной процедуры;</w:t>
      </w:r>
    </w:p>
    <w:p w:rsidR="007E2EAD" w:rsidRPr="007E2EAD" w:rsidRDefault="007E2EAD" w:rsidP="007E2EAD">
      <w:pPr>
        <w:shd w:val="clear" w:color="auto" w:fill="FFFFFF" w:themeFill="background1"/>
        <w:spacing w:before="105" w:after="105" w:line="360" w:lineRule="auto"/>
        <w:ind w:left="57" w:firstLine="709"/>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вносит письменные рекомендации, обращённые к сторонам конфликта, предлагающие меры его разрешения.</w:t>
      </w:r>
    </w:p>
    <w:p w:rsidR="007E2EAD" w:rsidRPr="007E2EAD" w:rsidRDefault="007E2EAD" w:rsidP="007E2EAD">
      <w:pPr>
        <w:shd w:val="clear" w:color="auto" w:fill="FFFFFF" w:themeFill="background1"/>
        <w:spacing w:before="105" w:after="105" w:line="360" w:lineRule="auto"/>
        <w:ind w:left="57" w:firstLine="709"/>
        <w:rPr>
          <w:rFonts w:ascii="Times New Roman" w:eastAsia="Times New Roman" w:hAnsi="Times New Roman" w:cs="Times New Roman"/>
          <w:color w:val="000000" w:themeColor="text1"/>
          <w:sz w:val="28"/>
          <w:szCs w:val="28"/>
          <w:shd w:val="clear" w:color="auto" w:fill="FFFFFF"/>
          <w:lang w:eastAsia="ru-RU"/>
        </w:rPr>
      </w:pPr>
      <w:r w:rsidRPr="007E2EAD">
        <w:rPr>
          <w:rFonts w:ascii="Times New Roman" w:eastAsia="Times New Roman" w:hAnsi="Times New Roman" w:cs="Times New Roman"/>
          <w:color w:val="000000" w:themeColor="text1"/>
          <w:sz w:val="28"/>
          <w:szCs w:val="28"/>
          <w:shd w:val="clear" w:color="auto" w:fill="FFFFFF"/>
          <w:lang w:eastAsia="ru-RU"/>
        </w:rPr>
        <w:t>При осуществлении деятельности в законных интересах участников образовательного процесса Уполномоченный имеет право привлекать спонсорские средства на внебюджетный счет общеобразовательного учреждения и расходовать их в порядке, установленном локальными нормативными актами общеобразовательного учреждения.</w:t>
      </w:r>
    </w:p>
    <w:p w:rsidR="007E2EAD" w:rsidRPr="007E2EAD" w:rsidRDefault="007E2EAD" w:rsidP="007E2EAD">
      <w:pPr>
        <w:shd w:val="clear" w:color="auto" w:fill="FFFFFF" w:themeFill="background1"/>
        <w:spacing w:before="105" w:after="105" w:line="360" w:lineRule="auto"/>
        <w:ind w:left="57" w:firstLine="709"/>
        <w:rPr>
          <w:rFonts w:ascii="Times New Roman" w:eastAsia="Times New Roman" w:hAnsi="Times New Roman" w:cs="Times New Roman"/>
          <w:color w:val="000000" w:themeColor="text1"/>
          <w:sz w:val="28"/>
          <w:szCs w:val="28"/>
          <w:shd w:val="clear" w:color="auto" w:fill="FFFFFF"/>
          <w:lang w:eastAsia="ru-RU"/>
        </w:rPr>
      </w:pPr>
      <w:r w:rsidRPr="007E2EAD">
        <w:rPr>
          <w:rFonts w:ascii="Times New Roman" w:eastAsia="Times New Roman" w:hAnsi="Times New Roman" w:cs="Times New Roman"/>
          <w:b/>
          <w:bCs/>
          <w:color w:val="000000" w:themeColor="text1"/>
          <w:sz w:val="28"/>
          <w:szCs w:val="28"/>
          <w:shd w:val="clear" w:color="auto" w:fill="FFFFFF"/>
          <w:lang w:eastAsia="ru-RU"/>
        </w:rPr>
        <w:lastRenderedPageBreak/>
        <w:t>Работа с жалобами участников образовательного процесса</w:t>
      </w:r>
    </w:p>
    <w:p w:rsidR="007E2EAD" w:rsidRPr="007E2EAD" w:rsidRDefault="007E2EAD" w:rsidP="007E2EAD">
      <w:pPr>
        <w:shd w:val="clear" w:color="auto" w:fill="FFFFFF" w:themeFill="background1"/>
        <w:spacing w:before="105" w:after="105" w:line="360" w:lineRule="auto"/>
        <w:ind w:left="57" w:firstLine="709"/>
        <w:rPr>
          <w:rFonts w:ascii="Times New Roman" w:eastAsia="Times New Roman" w:hAnsi="Times New Roman" w:cs="Times New Roman"/>
          <w:color w:val="000000" w:themeColor="text1"/>
          <w:sz w:val="28"/>
          <w:szCs w:val="28"/>
          <w:shd w:val="clear" w:color="auto" w:fill="FFFFFF"/>
          <w:lang w:eastAsia="ru-RU"/>
        </w:rPr>
      </w:pPr>
      <w:r w:rsidRPr="007E2EAD">
        <w:rPr>
          <w:rFonts w:ascii="Times New Roman" w:eastAsia="Times New Roman" w:hAnsi="Times New Roman" w:cs="Times New Roman"/>
          <w:color w:val="000000" w:themeColor="text1"/>
          <w:sz w:val="28"/>
          <w:szCs w:val="28"/>
          <w:shd w:val="clear" w:color="auto" w:fill="FFFFFF"/>
          <w:lang w:eastAsia="ru-RU"/>
        </w:rPr>
        <w:t>Уполномоченный рассматривает только жалобы участников образовательного процесса, ходатайствует перед администрацией образовательного учреждения о проведении дисциплинарного расследования деятельности участников образовательного процесса, нарушающих и ущемляющих права других.</w:t>
      </w:r>
    </w:p>
    <w:p w:rsidR="007E2EAD" w:rsidRPr="007E2EAD" w:rsidRDefault="007E2EAD" w:rsidP="007E2EAD">
      <w:pPr>
        <w:shd w:val="clear" w:color="auto" w:fill="FFFFFF" w:themeFill="background1"/>
        <w:spacing w:before="105" w:after="105" w:line="360" w:lineRule="auto"/>
        <w:ind w:left="57" w:firstLine="709"/>
        <w:rPr>
          <w:rFonts w:ascii="Times New Roman" w:eastAsia="Times New Roman" w:hAnsi="Times New Roman" w:cs="Times New Roman"/>
          <w:color w:val="000000" w:themeColor="text1"/>
          <w:sz w:val="28"/>
          <w:szCs w:val="28"/>
          <w:shd w:val="clear" w:color="auto" w:fill="FFFFFF"/>
          <w:lang w:eastAsia="ru-RU"/>
        </w:rPr>
      </w:pPr>
      <w:r w:rsidRPr="007E2EAD">
        <w:rPr>
          <w:rFonts w:ascii="Times New Roman" w:eastAsia="Times New Roman" w:hAnsi="Times New Roman" w:cs="Times New Roman"/>
          <w:color w:val="000000" w:themeColor="text1"/>
          <w:sz w:val="28"/>
          <w:szCs w:val="28"/>
          <w:shd w:val="clear" w:color="auto" w:fill="FFFFFF"/>
          <w:lang w:eastAsia="ru-RU"/>
        </w:rPr>
        <w:t>Не подлежат рассмотрению жалобы:</w:t>
      </w:r>
    </w:p>
    <w:p w:rsidR="007E2EAD" w:rsidRPr="007E2EAD" w:rsidRDefault="007E2EAD" w:rsidP="007E2EAD">
      <w:pPr>
        <w:shd w:val="clear" w:color="auto" w:fill="FFFFFF" w:themeFill="background1"/>
        <w:spacing w:before="105" w:after="105" w:line="360" w:lineRule="auto"/>
        <w:ind w:left="57" w:firstLine="709"/>
        <w:rPr>
          <w:rFonts w:ascii="Times New Roman" w:eastAsia="Times New Roman" w:hAnsi="Times New Roman" w:cs="Times New Roman"/>
          <w:color w:val="000000" w:themeColor="text1"/>
          <w:sz w:val="28"/>
          <w:szCs w:val="28"/>
          <w:shd w:val="clear" w:color="auto" w:fill="FFFFFF"/>
          <w:lang w:eastAsia="ru-RU"/>
        </w:rPr>
      </w:pPr>
      <w:r w:rsidRPr="007E2EAD">
        <w:rPr>
          <w:rFonts w:ascii="Times New Roman" w:eastAsia="Times New Roman" w:hAnsi="Times New Roman" w:cs="Times New Roman"/>
          <w:color w:val="000000" w:themeColor="text1"/>
          <w:sz w:val="28"/>
          <w:szCs w:val="28"/>
          <w:shd w:val="clear" w:color="auto" w:fill="FFFFFF"/>
          <w:lang w:eastAsia="ru-RU"/>
        </w:rPr>
        <w:t>– по вопросам, связанным с оплатой труда и поощрением членов трудового коллектива;</w:t>
      </w:r>
    </w:p>
    <w:p w:rsidR="007E2EAD" w:rsidRPr="007E2EAD" w:rsidRDefault="007E2EAD" w:rsidP="007E2EAD">
      <w:pPr>
        <w:shd w:val="clear" w:color="auto" w:fill="FFFFFF" w:themeFill="background1"/>
        <w:spacing w:before="105" w:after="105" w:line="360" w:lineRule="auto"/>
        <w:ind w:left="57" w:firstLine="709"/>
        <w:rPr>
          <w:rFonts w:ascii="Times New Roman" w:eastAsia="Times New Roman" w:hAnsi="Times New Roman" w:cs="Times New Roman"/>
          <w:color w:val="000000" w:themeColor="text1"/>
          <w:sz w:val="28"/>
          <w:szCs w:val="28"/>
          <w:shd w:val="clear" w:color="auto" w:fill="FFFFFF"/>
          <w:lang w:eastAsia="ru-RU"/>
        </w:rPr>
      </w:pPr>
      <w:r w:rsidRPr="007E2EAD">
        <w:rPr>
          <w:rFonts w:ascii="Times New Roman" w:eastAsia="Times New Roman" w:hAnsi="Times New Roman" w:cs="Times New Roman"/>
          <w:color w:val="000000" w:themeColor="text1"/>
          <w:sz w:val="28"/>
          <w:szCs w:val="28"/>
          <w:shd w:val="clear" w:color="auto" w:fill="FFFFFF"/>
          <w:lang w:eastAsia="ru-RU"/>
        </w:rPr>
        <w:t>– на дисциплинарные взыскания;</w:t>
      </w:r>
    </w:p>
    <w:p w:rsidR="007E2EAD" w:rsidRPr="007E2EAD" w:rsidRDefault="007E2EAD" w:rsidP="007E2EAD">
      <w:pPr>
        <w:shd w:val="clear" w:color="auto" w:fill="FFFFFF" w:themeFill="background1"/>
        <w:spacing w:before="105" w:after="105" w:line="360" w:lineRule="auto"/>
        <w:ind w:left="57" w:firstLine="709"/>
        <w:rPr>
          <w:rFonts w:ascii="Times New Roman" w:eastAsia="Times New Roman" w:hAnsi="Times New Roman" w:cs="Times New Roman"/>
          <w:color w:val="000000" w:themeColor="text1"/>
          <w:sz w:val="28"/>
          <w:szCs w:val="28"/>
          <w:shd w:val="clear" w:color="auto" w:fill="FFFFFF"/>
          <w:lang w:eastAsia="ru-RU"/>
        </w:rPr>
      </w:pPr>
      <w:r w:rsidRPr="007E2EAD">
        <w:rPr>
          <w:rFonts w:ascii="Times New Roman" w:eastAsia="Times New Roman" w:hAnsi="Times New Roman" w:cs="Times New Roman"/>
          <w:color w:val="000000" w:themeColor="text1"/>
          <w:sz w:val="28"/>
          <w:szCs w:val="28"/>
          <w:shd w:val="clear" w:color="auto" w:fill="FFFFFF"/>
          <w:lang w:eastAsia="ru-RU"/>
        </w:rPr>
        <w:t>– на несогласия с выставленными оценками;</w:t>
      </w:r>
    </w:p>
    <w:p w:rsidR="007E2EAD" w:rsidRPr="007E2EAD" w:rsidRDefault="007E2EAD" w:rsidP="007E2EAD">
      <w:pPr>
        <w:shd w:val="clear" w:color="auto" w:fill="FFFFFF" w:themeFill="background1"/>
        <w:spacing w:before="105" w:after="105" w:line="360" w:lineRule="auto"/>
        <w:ind w:left="57" w:firstLine="709"/>
        <w:rPr>
          <w:rFonts w:ascii="Times New Roman" w:eastAsia="Times New Roman" w:hAnsi="Times New Roman" w:cs="Times New Roman"/>
          <w:color w:val="000000" w:themeColor="text1"/>
          <w:sz w:val="28"/>
          <w:szCs w:val="28"/>
          <w:shd w:val="clear" w:color="auto" w:fill="FFFFFF"/>
          <w:lang w:eastAsia="ru-RU"/>
        </w:rPr>
      </w:pPr>
      <w:r w:rsidRPr="007E2EAD">
        <w:rPr>
          <w:rFonts w:ascii="Times New Roman" w:eastAsia="Times New Roman" w:hAnsi="Times New Roman" w:cs="Times New Roman"/>
          <w:color w:val="000000" w:themeColor="text1"/>
          <w:sz w:val="28"/>
          <w:szCs w:val="28"/>
          <w:shd w:val="clear" w:color="auto" w:fill="FFFFFF"/>
          <w:lang w:eastAsia="ru-RU"/>
        </w:rPr>
        <w:t>– на организацию учебного процесса (распределение учебной нагрузки среди учителей и её изменение в течение учебного года, распределение кабинетов, классного руководства);</w:t>
      </w:r>
    </w:p>
    <w:p w:rsidR="007E2EAD" w:rsidRPr="007E2EAD" w:rsidRDefault="007E2EAD" w:rsidP="007E2EAD">
      <w:pPr>
        <w:shd w:val="clear" w:color="auto" w:fill="FFFFFF" w:themeFill="background1"/>
        <w:spacing w:before="105" w:after="105" w:line="360" w:lineRule="auto"/>
        <w:ind w:left="57" w:firstLine="709"/>
        <w:rPr>
          <w:rFonts w:ascii="Times New Roman" w:eastAsia="Times New Roman" w:hAnsi="Times New Roman" w:cs="Times New Roman"/>
          <w:color w:val="000000" w:themeColor="text1"/>
          <w:sz w:val="28"/>
          <w:szCs w:val="28"/>
          <w:shd w:val="clear" w:color="auto" w:fill="FFFFFF"/>
          <w:lang w:eastAsia="ru-RU"/>
        </w:rPr>
      </w:pPr>
      <w:r w:rsidRPr="007E2EAD">
        <w:rPr>
          <w:rFonts w:ascii="Times New Roman" w:eastAsia="Times New Roman" w:hAnsi="Times New Roman" w:cs="Times New Roman"/>
          <w:color w:val="000000" w:themeColor="text1"/>
          <w:sz w:val="28"/>
          <w:szCs w:val="28"/>
          <w:shd w:val="clear" w:color="auto" w:fill="FFFFFF"/>
          <w:lang w:eastAsia="ru-RU"/>
        </w:rPr>
        <w:t>– на действия и решения государственных и муниципальных органов образования.</w:t>
      </w:r>
    </w:p>
    <w:p w:rsidR="007E2EAD" w:rsidRPr="007E2EAD" w:rsidRDefault="007E2EAD" w:rsidP="007E2EAD">
      <w:pPr>
        <w:shd w:val="clear" w:color="auto" w:fill="FFFFFF" w:themeFill="background1"/>
        <w:spacing w:before="105" w:after="105" w:line="360" w:lineRule="auto"/>
        <w:ind w:left="57" w:firstLine="709"/>
        <w:rPr>
          <w:rFonts w:ascii="Times New Roman" w:eastAsia="Times New Roman" w:hAnsi="Times New Roman" w:cs="Times New Roman"/>
          <w:color w:val="000000" w:themeColor="text1"/>
          <w:sz w:val="28"/>
          <w:szCs w:val="28"/>
          <w:shd w:val="clear" w:color="auto" w:fill="FFFFFF"/>
          <w:lang w:eastAsia="ru-RU"/>
        </w:rPr>
      </w:pPr>
      <w:r w:rsidRPr="007E2EAD">
        <w:rPr>
          <w:rFonts w:ascii="Times New Roman" w:eastAsia="Times New Roman" w:hAnsi="Times New Roman" w:cs="Times New Roman"/>
          <w:color w:val="000000" w:themeColor="text1"/>
          <w:sz w:val="28"/>
          <w:szCs w:val="28"/>
          <w:shd w:val="clear" w:color="auto" w:fill="FFFFFF"/>
          <w:lang w:eastAsia="ru-RU"/>
        </w:rPr>
        <w:t>Жалоба должна быть подана Уполномоченному не позднее истечения 2-х недель со дня нарушения прав заявителя или с того дня, когда заявителю стало известно об их нарушении. Жалоба может подаваться как в письменной, так и в устной форме.</w:t>
      </w:r>
    </w:p>
    <w:p w:rsidR="007E2EAD" w:rsidRPr="007E2EAD" w:rsidRDefault="007E2EAD" w:rsidP="007E2EAD">
      <w:pPr>
        <w:shd w:val="clear" w:color="auto" w:fill="FFFFFF" w:themeFill="background1"/>
        <w:spacing w:before="105" w:after="105" w:line="360" w:lineRule="auto"/>
        <w:ind w:left="57" w:firstLine="709"/>
        <w:rPr>
          <w:rFonts w:ascii="Times New Roman" w:eastAsia="Times New Roman" w:hAnsi="Times New Roman" w:cs="Times New Roman"/>
          <w:color w:val="000000" w:themeColor="text1"/>
          <w:sz w:val="28"/>
          <w:szCs w:val="28"/>
          <w:shd w:val="clear" w:color="auto" w:fill="FFFFFF"/>
          <w:lang w:eastAsia="ru-RU"/>
        </w:rPr>
      </w:pPr>
      <w:r w:rsidRPr="007E2EAD">
        <w:rPr>
          <w:rFonts w:ascii="Times New Roman" w:eastAsia="Times New Roman" w:hAnsi="Times New Roman" w:cs="Times New Roman"/>
          <w:color w:val="000000" w:themeColor="text1"/>
          <w:sz w:val="28"/>
          <w:szCs w:val="28"/>
          <w:shd w:val="clear" w:color="auto" w:fill="FFFFFF"/>
          <w:lang w:eastAsia="ru-RU"/>
        </w:rPr>
        <w:t>Получив жалобу, Уполномоченный имеет право:</w:t>
      </w:r>
    </w:p>
    <w:p w:rsidR="007E2EAD" w:rsidRPr="007E2EAD" w:rsidRDefault="007E2EAD" w:rsidP="007E2EAD">
      <w:pPr>
        <w:shd w:val="clear" w:color="auto" w:fill="FFFFFF" w:themeFill="background1"/>
        <w:spacing w:before="105" w:after="105" w:line="360" w:lineRule="auto"/>
        <w:ind w:left="57" w:firstLine="709"/>
        <w:rPr>
          <w:rFonts w:ascii="Times New Roman" w:eastAsia="Times New Roman" w:hAnsi="Times New Roman" w:cs="Times New Roman"/>
          <w:color w:val="000000" w:themeColor="text1"/>
          <w:sz w:val="28"/>
          <w:szCs w:val="28"/>
          <w:shd w:val="clear" w:color="auto" w:fill="FFFFFF"/>
          <w:lang w:eastAsia="ru-RU"/>
        </w:rPr>
      </w:pPr>
      <w:r w:rsidRPr="007E2EAD">
        <w:rPr>
          <w:rFonts w:ascii="Times New Roman" w:eastAsia="Times New Roman" w:hAnsi="Times New Roman" w:cs="Times New Roman"/>
          <w:color w:val="000000" w:themeColor="text1"/>
          <w:sz w:val="28"/>
          <w:szCs w:val="28"/>
          <w:shd w:val="clear" w:color="auto" w:fill="FFFFFF"/>
          <w:lang w:eastAsia="ru-RU"/>
        </w:rPr>
        <w:t>– принять жалобу к рассмотрению;</w:t>
      </w:r>
    </w:p>
    <w:p w:rsidR="007E2EAD" w:rsidRPr="007E2EAD" w:rsidRDefault="007E2EAD" w:rsidP="007E2EAD">
      <w:pPr>
        <w:shd w:val="clear" w:color="auto" w:fill="FFFFFF" w:themeFill="background1"/>
        <w:spacing w:before="105" w:after="105" w:line="360" w:lineRule="auto"/>
        <w:ind w:left="57" w:firstLine="709"/>
        <w:rPr>
          <w:rFonts w:ascii="Times New Roman" w:eastAsia="Times New Roman" w:hAnsi="Times New Roman" w:cs="Times New Roman"/>
          <w:color w:val="000000" w:themeColor="text1"/>
          <w:sz w:val="28"/>
          <w:szCs w:val="28"/>
          <w:shd w:val="clear" w:color="auto" w:fill="FFFFFF"/>
          <w:lang w:eastAsia="ru-RU"/>
        </w:rPr>
      </w:pPr>
      <w:r w:rsidRPr="007E2EAD">
        <w:rPr>
          <w:rFonts w:ascii="Times New Roman" w:eastAsia="Times New Roman" w:hAnsi="Times New Roman" w:cs="Times New Roman"/>
          <w:color w:val="000000" w:themeColor="text1"/>
          <w:sz w:val="28"/>
          <w:szCs w:val="28"/>
          <w:shd w:val="clear" w:color="auto" w:fill="FFFFFF"/>
          <w:lang w:eastAsia="ru-RU"/>
        </w:rPr>
        <w:t>– указать на другие меры, которые могут быть приняты для защиты прав и достоинства участников образовательного процесса;</w:t>
      </w:r>
    </w:p>
    <w:p w:rsidR="007E2EAD" w:rsidRPr="007E2EAD" w:rsidRDefault="007E2EAD" w:rsidP="007E2EAD">
      <w:pPr>
        <w:shd w:val="clear" w:color="auto" w:fill="FFFFFF" w:themeFill="background1"/>
        <w:spacing w:before="105" w:after="105" w:line="360" w:lineRule="auto"/>
        <w:ind w:left="57" w:firstLine="709"/>
        <w:rPr>
          <w:rFonts w:ascii="Times New Roman" w:eastAsia="Times New Roman" w:hAnsi="Times New Roman" w:cs="Times New Roman"/>
          <w:color w:val="000000" w:themeColor="text1"/>
          <w:sz w:val="28"/>
          <w:szCs w:val="28"/>
          <w:shd w:val="clear" w:color="auto" w:fill="FFFFFF"/>
          <w:lang w:eastAsia="ru-RU"/>
        </w:rPr>
      </w:pPr>
      <w:r w:rsidRPr="007E2EAD">
        <w:rPr>
          <w:rFonts w:ascii="Times New Roman" w:eastAsia="Times New Roman" w:hAnsi="Times New Roman" w:cs="Times New Roman"/>
          <w:color w:val="000000" w:themeColor="text1"/>
          <w:sz w:val="28"/>
          <w:szCs w:val="28"/>
          <w:shd w:val="clear" w:color="auto" w:fill="FFFFFF"/>
          <w:lang w:eastAsia="ru-RU"/>
        </w:rPr>
        <w:t>– обратиться к администрации образовательного учреждения по дисциплинарному расследованию;</w:t>
      </w:r>
    </w:p>
    <w:p w:rsidR="007E2EAD" w:rsidRPr="007E2EAD" w:rsidRDefault="007E2EAD" w:rsidP="007E2EAD">
      <w:pPr>
        <w:shd w:val="clear" w:color="auto" w:fill="FFFFFF" w:themeFill="background1"/>
        <w:spacing w:before="105" w:after="105" w:line="360" w:lineRule="auto"/>
        <w:ind w:left="57" w:firstLine="709"/>
        <w:rPr>
          <w:rFonts w:ascii="Times New Roman" w:eastAsia="Times New Roman" w:hAnsi="Times New Roman" w:cs="Times New Roman"/>
          <w:color w:val="000000" w:themeColor="text1"/>
          <w:sz w:val="28"/>
          <w:szCs w:val="28"/>
          <w:shd w:val="clear" w:color="auto" w:fill="FFFFFF"/>
          <w:lang w:eastAsia="ru-RU"/>
        </w:rPr>
      </w:pPr>
      <w:r w:rsidRPr="007E2EAD">
        <w:rPr>
          <w:rFonts w:ascii="Times New Roman" w:eastAsia="Times New Roman" w:hAnsi="Times New Roman" w:cs="Times New Roman"/>
          <w:color w:val="000000" w:themeColor="text1"/>
          <w:sz w:val="28"/>
          <w:szCs w:val="28"/>
          <w:shd w:val="clear" w:color="auto" w:fill="FFFFFF"/>
          <w:lang w:eastAsia="ru-RU"/>
        </w:rPr>
        <w:t>– отказать в принятии жалобы, аргументируя отказ.</w:t>
      </w:r>
    </w:p>
    <w:p w:rsidR="007E2EAD" w:rsidRPr="007E2EAD" w:rsidRDefault="007E2EAD" w:rsidP="007E2EAD">
      <w:pPr>
        <w:shd w:val="clear" w:color="auto" w:fill="FFFFFF" w:themeFill="background1"/>
        <w:spacing w:before="105" w:after="105" w:line="360" w:lineRule="auto"/>
        <w:ind w:left="57" w:firstLine="709"/>
        <w:rPr>
          <w:rFonts w:ascii="Times New Roman" w:eastAsia="Times New Roman" w:hAnsi="Times New Roman" w:cs="Times New Roman"/>
          <w:color w:val="000000" w:themeColor="text1"/>
          <w:sz w:val="28"/>
          <w:szCs w:val="28"/>
          <w:shd w:val="clear" w:color="auto" w:fill="FFFFFF"/>
          <w:lang w:eastAsia="ru-RU"/>
        </w:rPr>
      </w:pPr>
      <w:r w:rsidRPr="007E2EAD">
        <w:rPr>
          <w:rFonts w:ascii="Times New Roman" w:eastAsia="Times New Roman" w:hAnsi="Times New Roman" w:cs="Times New Roman"/>
          <w:b/>
          <w:bCs/>
          <w:color w:val="000000" w:themeColor="text1"/>
          <w:sz w:val="28"/>
          <w:szCs w:val="28"/>
          <w:shd w:val="clear" w:color="auto" w:fill="FFFFFF"/>
          <w:lang w:eastAsia="ru-RU"/>
        </w:rPr>
        <w:lastRenderedPageBreak/>
        <w:t>Обязанности Уполномоченного</w:t>
      </w:r>
    </w:p>
    <w:p w:rsidR="007E2EAD" w:rsidRPr="007E2EAD" w:rsidRDefault="007E2EAD" w:rsidP="007E2EAD">
      <w:pPr>
        <w:shd w:val="clear" w:color="auto" w:fill="FFFFFF" w:themeFill="background1"/>
        <w:spacing w:before="105" w:after="105" w:line="360" w:lineRule="auto"/>
        <w:ind w:left="57" w:firstLine="709"/>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Уполномоченный обязан:</w:t>
      </w:r>
    </w:p>
    <w:p w:rsidR="007E2EAD" w:rsidRPr="007E2EAD" w:rsidRDefault="007E2EAD" w:rsidP="007E2EAD">
      <w:pPr>
        <w:shd w:val="clear" w:color="auto" w:fill="FFFFFF" w:themeFill="background1"/>
        <w:spacing w:before="105" w:after="105" w:line="360" w:lineRule="auto"/>
        <w:ind w:left="57" w:firstLine="709"/>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содействовать разрешению конфликта путем конфиденциальных переговоров;</w:t>
      </w:r>
    </w:p>
    <w:p w:rsidR="007E2EAD" w:rsidRPr="007E2EAD" w:rsidRDefault="007E2EAD" w:rsidP="007E2EAD">
      <w:pPr>
        <w:shd w:val="clear" w:color="auto" w:fill="FFFFFF" w:themeFill="background1"/>
        <w:spacing w:before="105" w:after="105" w:line="360" w:lineRule="auto"/>
        <w:ind w:left="57" w:firstLine="709"/>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вносить предложения и рекомендации (письменные и устные) в административные органы о совершенствовании механизма обеспечения и защиты прав и законных интересов участников образовательного процесса;</w:t>
      </w:r>
    </w:p>
    <w:p w:rsidR="007E2EAD" w:rsidRPr="007E2EAD" w:rsidRDefault="007E2EAD" w:rsidP="007E2EAD">
      <w:pPr>
        <w:shd w:val="clear" w:color="auto" w:fill="FFFFFF" w:themeFill="background1"/>
        <w:spacing w:before="105" w:after="105" w:line="360" w:lineRule="auto"/>
        <w:ind w:left="57" w:firstLine="709"/>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предлагать меры для разрешения конфликта;</w:t>
      </w:r>
    </w:p>
    <w:p w:rsidR="007E2EAD" w:rsidRPr="007E2EAD" w:rsidRDefault="007E2EAD" w:rsidP="007E2EAD">
      <w:pPr>
        <w:shd w:val="clear" w:color="auto" w:fill="FFFFFF" w:themeFill="background1"/>
        <w:spacing w:before="105" w:after="105" w:line="360" w:lineRule="auto"/>
        <w:ind w:left="57" w:firstLine="709"/>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представлять свои мнения, оценки и предложения, как общего характера, так и по конкретным вопросам по результатам изучения и обобщения информации о нарушении прав, свобод и законных интересов участников образовательного процесса органам самоуправления образовательного учреждения, педагогическому совету и администрации образовательного учреждения;</w:t>
      </w:r>
    </w:p>
    <w:p w:rsidR="007E2EAD" w:rsidRPr="007E2EAD" w:rsidRDefault="007E2EAD" w:rsidP="007E2EAD">
      <w:pPr>
        <w:shd w:val="clear" w:color="auto" w:fill="FFFFFF" w:themeFill="background1"/>
        <w:spacing w:before="105" w:after="105" w:line="360" w:lineRule="auto"/>
        <w:ind w:left="57" w:firstLine="709"/>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представлять педагогическому совету общеобразовательного учреждения отчет о своей деятельности с выводами и рекомендациями по окончании учебного года;</w:t>
      </w:r>
    </w:p>
    <w:p w:rsidR="007E2EAD" w:rsidRPr="007E2EAD" w:rsidRDefault="007E2EAD" w:rsidP="007E2EAD">
      <w:pPr>
        <w:shd w:val="clear" w:color="auto" w:fill="FFFFFF" w:themeFill="background1"/>
        <w:spacing w:before="105" w:after="105" w:line="360" w:lineRule="auto"/>
        <w:ind w:left="57" w:firstLine="709"/>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не разглашать ставшие ему известными в процессе выяснения сведения о частной жизни без согласия заявителя и других заинтересованных лиц;</w:t>
      </w:r>
    </w:p>
    <w:p w:rsidR="007E2EAD" w:rsidRPr="007E2EAD" w:rsidRDefault="007E2EAD" w:rsidP="007E2EAD">
      <w:pPr>
        <w:shd w:val="clear" w:color="auto" w:fill="FFFFFF" w:themeFill="background1"/>
        <w:spacing w:before="105" w:after="105" w:line="360" w:lineRule="auto"/>
        <w:ind w:left="57" w:firstLine="709"/>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осуществлять сбор, изучение и анализ информации по вопросам обеспечения и защиты прав и законных интересов ребенка;</w:t>
      </w:r>
    </w:p>
    <w:p w:rsidR="007E2EAD" w:rsidRPr="007E2EAD" w:rsidRDefault="007E2EAD" w:rsidP="007E2EAD">
      <w:pPr>
        <w:shd w:val="clear" w:color="auto" w:fill="FFFFFF" w:themeFill="background1"/>
        <w:spacing w:before="105" w:after="105" w:line="360" w:lineRule="auto"/>
        <w:ind w:left="57" w:firstLine="709"/>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обращаться в компетентные органы с ходатайством о возбуждении дисциплинарного, административного производства в отношении должностных лиц, в решениях или действиях (бездействиях) которых он усматривает нарушения прав участников образовательного процесса;</w:t>
      </w:r>
    </w:p>
    <w:p w:rsidR="007E2EAD" w:rsidRPr="007E2EAD" w:rsidRDefault="007E2EAD" w:rsidP="007E2EAD">
      <w:pPr>
        <w:shd w:val="clear" w:color="auto" w:fill="FFFFFF" w:themeFill="background1"/>
        <w:spacing w:before="105" w:after="105" w:line="360" w:lineRule="auto"/>
        <w:ind w:left="57" w:firstLine="709"/>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xml:space="preserve">– передать жалобу органу или должностному лицу, компетентному разрешить ее по существу, если </w:t>
      </w:r>
      <w:r w:rsidR="00CC2635" w:rsidRPr="007E2EAD">
        <w:rPr>
          <w:rFonts w:ascii="Times New Roman" w:eastAsia="Times New Roman" w:hAnsi="Times New Roman" w:cs="Times New Roman"/>
          <w:color w:val="000000" w:themeColor="text1"/>
          <w:sz w:val="28"/>
          <w:szCs w:val="28"/>
          <w:lang w:eastAsia="ru-RU"/>
        </w:rPr>
        <w:t>на,</w:t>
      </w:r>
      <w:r w:rsidRPr="007E2EAD">
        <w:rPr>
          <w:rFonts w:ascii="Times New Roman" w:eastAsia="Times New Roman" w:hAnsi="Times New Roman" w:cs="Times New Roman"/>
          <w:color w:val="000000" w:themeColor="text1"/>
          <w:sz w:val="28"/>
          <w:szCs w:val="28"/>
          <w:lang w:eastAsia="ru-RU"/>
        </w:rPr>
        <w:t xml:space="preserve"> то есть согласие заявителя.</w:t>
      </w:r>
    </w:p>
    <w:p w:rsidR="007E2EAD" w:rsidRPr="007E2EAD" w:rsidRDefault="007E2EAD" w:rsidP="007E2EAD">
      <w:pPr>
        <w:shd w:val="clear" w:color="auto" w:fill="FFFFFF" w:themeFill="background1"/>
        <w:spacing w:before="105" w:after="105" w:line="360" w:lineRule="auto"/>
        <w:ind w:left="57" w:firstLine="709"/>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b/>
          <w:bCs/>
          <w:color w:val="000000" w:themeColor="text1"/>
          <w:sz w:val="28"/>
          <w:szCs w:val="28"/>
          <w:lang w:eastAsia="ru-RU"/>
        </w:rPr>
        <w:lastRenderedPageBreak/>
        <w:t>Прекращение деятельности Уполномоченного</w:t>
      </w:r>
    </w:p>
    <w:p w:rsidR="007E2EAD" w:rsidRPr="007E2EAD" w:rsidRDefault="007E2EAD" w:rsidP="007E2EAD">
      <w:pPr>
        <w:shd w:val="clear" w:color="auto" w:fill="FFFFFF" w:themeFill="background1"/>
        <w:spacing w:before="105" w:after="105" w:line="360" w:lineRule="auto"/>
        <w:ind w:left="57" w:firstLine="709"/>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Уполномоченный прекращает свою деятельность по окончании срока выборов.</w:t>
      </w:r>
    </w:p>
    <w:p w:rsidR="007E2EAD" w:rsidRPr="007E2EAD" w:rsidRDefault="007E2EAD" w:rsidP="007E2EAD">
      <w:pPr>
        <w:shd w:val="clear" w:color="auto" w:fill="FFFFFF" w:themeFill="background1"/>
        <w:spacing w:before="105" w:after="105" w:line="360" w:lineRule="auto"/>
        <w:ind w:left="57" w:firstLine="709"/>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Уполномоченный может быть досрочно освобожден от обязанностей в случае:</w:t>
      </w:r>
    </w:p>
    <w:p w:rsidR="007E2EAD" w:rsidRPr="007E2EAD" w:rsidRDefault="007E2EAD" w:rsidP="007E2EAD">
      <w:pPr>
        <w:shd w:val="clear" w:color="auto" w:fill="FFFFFF" w:themeFill="background1"/>
        <w:spacing w:before="105" w:after="105" w:line="360" w:lineRule="auto"/>
        <w:ind w:left="57" w:firstLine="709"/>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увольнения из общеобразовательного учреждения;</w:t>
      </w:r>
    </w:p>
    <w:p w:rsidR="007E2EAD" w:rsidRPr="007E2EAD" w:rsidRDefault="007E2EAD" w:rsidP="007E2EAD">
      <w:pPr>
        <w:shd w:val="clear" w:color="auto" w:fill="FFFFFF" w:themeFill="background1"/>
        <w:spacing w:before="105" w:after="105" w:line="360" w:lineRule="auto"/>
        <w:ind w:left="57" w:firstLine="709"/>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подачи личного заявления о сложении полномочий;</w:t>
      </w:r>
    </w:p>
    <w:p w:rsidR="007E2EAD" w:rsidRPr="007E2EAD" w:rsidRDefault="007E2EAD" w:rsidP="007E2EAD">
      <w:pPr>
        <w:shd w:val="clear" w:color="auto" w:fill="FFFFFF" w:themeFill="background1"/>
        <w:spacing w:before="105" w:after="105" w:line="360" w:lineRule="auto"/>
        <w:ind w:left="57" w:firstLine="709"/>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неисполнение своих обязанностей.</w:t>
      </w:r>
    </w:p>
    <w:p w:rsidR="005D7CE8" w:rsidRPr="007E2EAD" w:rsidRDefault="005D7CE8" w:rsidP="007E2EAD">
      <w:pPr>
        <w:shd w:val="clear" w:color="auto" w:fill="FFFFFF" w:themeFill="background1"/>
        <w:spacing w:line="360" w:lineRule="auto"/>
        <w:ind w:left="57" w:firstLine="709"/>
        <w:rPr>
          <w:rFonts w:ascii="Times New Roman" w:hAnsi="Times New Roman" w:cs="Times New Roman"/>
          <w:color w:val="000000" w:themeColor="text1"/>
          <w:sz w:val="28"/>
          <w:szCs w:val="28"/>
        </w:rPr>
      </w:pP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b/>
          <w:bCs/>
          <w:color w:val="000000" w:themeColor="text1"/>
          <w:sz w:val="28"/>
          <w:szCs w:val="28"/>
          <w:u w:val="single"/>
          <w:lang w:eastAsia="ru-RU"/>
        </w:rPr>
        <w:t>УЧАЩИЕСЯ</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Учащиеся обладают всем комплексом прав человека, включающим в себя личные (гражданские), политические, социально-экономические и культурные права. Ограничения в реализации некоторых политических и социально-экономических прав связаны с получением полной дееспособности, которая, за исключаем особых случаев, возникает по достижении 18-летнего возраста. Кроме того, учащиеся пользуются особыми правами: правами ребенка и правами учащегося.</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b/>
          <w:bCs/>
          <w:color w:val="000000" w:themeColor="text1"/>
          <w:sz w:val="28"/>
          <w:szCs w:val="28"/>
          <w:lang w:eastAsia="ru-RU"/>
        </w:rPr>
        <w:t>ПРАВА ДЕТЕЙ</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b/>
          <w:bCs/>
          <w:color w:val="000000" w:themeColor="text1"/>
          <w:sz w:val="28"/>
          <w:szCs w:val="28"/>
          <w:lang w:eastAsia="ru-RU"/>
        </w:rPr>
        <w:t>С момента рождения:</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на имя;</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на заботу и воспитание родителями (или лицами, их заменяющими);</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xml:space="preserve">— на всестороннее развитие </w:t>
      </w:r>
      <w:proofErr w:type="gramStart"/>
      <w:r w:rsidRPr="007E2EAD">
        <w:rPr>
          <w:rFonts w:ascii="Times New Roman" w:eastAsia="Times New Roman" w:hAnsi="Times New Roman" w:cs="Times New Roman"/>
          <w:color w:val="000000" w:themeColor="text1"/>
          <w:sz w:val="28"/>
          <w:szCs w:val="28"/>
          <w:lang w:eastAsia="ru-RU"/>
        </w:rPr>
        <w:t>и  уважение</w:t>
      </w:r>
      <w:proofErr w:type="gramEnd"/>
      <w:r w:rsidRPr="007E2EAD">
        <w:rPr>
          <w:rFonts w:ascii="Times New Roman" w:eastAsia="Times New Roman" w:hAnsi="Times New Roman" w:cs="Times New Roman"/>
          <w:color w:val="000000" w:themeColor="text1"/>
          <w:sz w:val="28"/>
          <w:szCs w:val="28"/>
          <w:lang w:eastAsia="ru-RU"/>
        </w:rPr>
        <w:t xml:space="preserve"> человеческого достоинства;</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на гражданство и др.</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b/>
          <w:bCs/>
          <w:color w:val="000000" w:themeColor="text1"/>
          <w:sz w:val="28"/>
          <w:szCs w:val="28"/>
          <w:lang w:eastAsia="ru-RU"/>
        </w:rPr>
        <w:t>С 6 лет добавляется право:</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совершать мелкие бытовые сделки;</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lastRenderedPageBreak/>
        <w:t>— совершать сделки по распоряжению средствами, предоставленными родителями или другими людьми, с согласия родителей для определенной цели или для свободного распоряжения</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b/>
          <w:bCs/>
          <w:color w:val="000000" w:themeColor="text1"/>
          <w:sz w:val="28"/>
          <w:szCs w:val="28"/>
          <w:lang w:eastAsia="ru-RU"/>
        </w:rPr>
        <w:t>С 8 лет добавляется право:</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на участие в детском общественном объединении.</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b/>
          <w:bCs/>
          <w:color w:val="000000" w:themeColor="text1"/>
          <w:sz w:val="28"/>
          <w:szCs w:val="28"/>
          <w:lang w:eastAsia="ru-RU"/>
        </w:rPr>
        <w:t>С 10 лет добавляется право:</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на учет своего мнения при решении в семье любого вопроса.</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b/>
          <w:bCs/>
          <w:color w:val="000000" w:themeColor="text1"/>
          <w:sz w:val="28"/>
          <w:szCs w:val="28"/>
          <w:lang w:eastAsia="ru-RU"/>
        </w:rPr>
        <w:t>С 14 лет добавляются права:</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получить паспорт гражданина Российской Федерации;</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самостоятельно обращаться в суд для защиты своих прав;</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давать согласие на изменение своего гражданства;</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самостоятельно распоряжаться своим заработком, стипендией, иными доходами;</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самостоятельно осуществлять права автора произведения науки, литературы или искусства, изобретения или другого результата своей интеллектуальной деятельности;</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управлять велосипедом при движении по дорогам, учиться вождению мотоцикла.</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b/>
          <w:bCs/>
          <w:color w:val="000000" w:themeColor="text1"/>
          <w:sz w:val="28"/>
          <w:szCs w:val="28"/>
          <w:lang w:eastAsia="ru-RU"/>
        </w:rPr>
        <w:t>С 15 лет добавляется право:</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работать с согласия профсоюза, не более 24 часов в неделю на льготных условиях, предусмотренных трудовым законодательством</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b/>
          <w:bCs/>
          <w:color w:val="000000" w:themeColor="text1"/>
          <w:sz w:val="28"/>
          <w:szCs w:val="28"/>
          <w:lang w:eastAsia="ru-RU"/>
        </w:rPr>
        <w:t>С 16-</w:t>
      </w:r>
      <w:proofErr w:type="gramStart"/>
      <w:r w:rsidRPr="007E2EAD">
        <w:rPr>
          <w:rFonts w:ascii="Times New Roman" w:eastAsia="Times New Roman" w:hAnsi="Times New Roman" w:cs="Times New Roman"/>
          <w:b/>
          <w:bCs/>
          <w:color w:val="000000" w:themeColor="text1"/>
          <w:sz w:val="28"/>
          <w:szCs w:val="28"/>
          <w:lang w:eastAsia="ru-RU"/>
        </w:rPr>
        <w:t>ти  лет</w:t>
      </w:r>
      <w:proofErr w:type="gramEnd"/>
      <w:r w:rsidRPr="007E2EAD">
        <w:rPr>
          <w:rFonts w:ascii="Times New Roman" w:eastAsia="Times New Roman" w:hAnsi="Times New Roman" w:cs="Times New Roman"/>
          <w:b/>
          <w:bCs/>
          <w:color w:val="000000" w:themeColor="text1"/>
          <w:sz w:val="28"/>
          <w:szCs w:val="28"/>
          <w:lang w:eastAsia="ru-RU"/>
        </w:rPr>
        <w:t xml:space="preserve"> добавляются следующие права:</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вступить в брак при наличии уважительных причин с разрешения органа местного самоуправления;</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работать не более 36 часов в неделю на льготных условиях, предусмотренных трудовым законодательством; быть членом кооператива;</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lastRenderedPageBreak/>
        <w:t>— управлять мопедом при движении по дорогам, учиться вождению автомобиля;</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быть полностью дееспособным.</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b/>
          <w:bCs/>
          <w:color w:val="000000" w:themeColor="text1"/>
          <w:sz w:val="28"/>
          <w:szCs w:val="28"/>
          <w:lang w:eastAsia="ru-RU"/>
        </w:rPr>
        <w:t xml:space="preserve">В 18 лет человек становится </w:t>
      </w:r>
      <w:r w:rsidR="00CC2635" w:rsidRPr="007E2EAD">
        <w:rPr>
          <w:rFonts w:ascii="Times New Roman" w:eastAsia="Times New Roman" w:hAnsi="Times New Roman" w:cs="Times New Roman"/>
          <w:b/>
          <w:bCs/>
          <w:color w:val="000000" w:themeColor="text1"/>
          <w:sz w:val="28"/>
          <w:szCs w:val="28"/>
          <w:lang w:eastAsia="ru-RU"/>
        </w:rPr>
        <w:t>совершеннолетним, </w:t>
      </w:r>
      <w:r w:rsidR="00CC2635" w:rsidRPr="007E2EAD">
        <w:rPr>
          <w:rFonts w:ascii="Times New Roman" w:eastAsia="Times New Roman" w:hAnsi="Times New Roman" w:cs="Times New Roman"/>
          <w:color w:val="000000" w:themeColor="text1"/>
          <w:sz w:val="28"/>
          <w:szCs w:val="28"/>
          <w:lang w:eastAsia="ru-RU"/>
        </w:rPr>
        <w:t>то</w:t>
      </w:r>
      <w:r w:rsidRPr="007E2EAD">
        <w:rPr>
          <w:rFonts w:ascii="Times New Roman" w:eastAsia="Times New Roman" w:hAnsi="Times New Roman" w:cs="Times New Roman"/>
          <w:color w:val="000000" w:themeColor="text1"/>
          <w:sz w:val="28"/>
          <w:szCs w:val="28"/>
          <w:lang w:eastAsia="ru-RU"/>
        </w:rPr>
        <w:t xml:space="preserve"> есть может иметь и приобретать своими действиями все права и обязанности, а также нести за свои действия полную ответственность.</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b/>
          <w:bCs/>
          <w:color w:val="000000" w:themeColor="text1"/>
          <w:sz w:val="28"/>
          <w:szCs w:val="28"/>
          <w:lang w:eastAsia="ru-RU"/>
        </w:rPr>
        <w:t>ПРАВА УЧАЩИХСЯ:</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на получение бесплатного начального общего, основного общего, среднего (полного) общего, начального профессионального образования и на конкурсной основе среднего профессионального в государственных или муниципальных образовательных учреждениях в пределах государственных образовательных стандартов, если образование данного уровня получается впервые (т.е. если учащийся остается в любом классе на второй год право не бесплатное образование утрачивается);</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на обучение в соответствии с государственными образовательными стандартами по индивидуальному учебному плану, ускоренный курс обучения;</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xml:space="preserve">– на выбор образовательного учреждения (в </w:t>
      </w:r>
      <w:proofErr w:type="spellStart"/>
      <w:r w:rsidRPr="007E2EAD">
        <w:rPr>
          <w:rFonts w:ascii="Times New Roman" w:eastAsia="Times New Roman" w:hAnsi="Times New Roman" w:cs="Times New Roman"/>
          <w:color w:val="000000" w:themeColor="text1"/>
          <w:sz w:val="28"/>
          <w:szCs w:val="28"/>
          <w:lang w:eastAsia="ru-RU"/>
        </w:rPr>
        <w:t>т.ч</w:t>
      </w:r>
      <w:proofErr w:type="spellEnd"/>
      <w:r w:rsidRPr="007E2EAD">
        <w:rPr>
          <w:rFonts w:ascii="Times New Roman" w:eastAsia="Times New Roman" w:hAnsi="Times New Roman" w:cs="Times New Roman"/>
          <w:color w:val="000000" w:themeColor="text1"/>
          <w:sz w:val="28"/>
          <w:szCs w:val="28"/>
          <w:lang w:eastAsia="ru-RU"/>
        </w:rPr>
        <w:t>. перевестись в другое образовательное учреждение (с согласия родителей)</w:t>
      </w:r>
      <w:r w:rsidRPr="007E2EAD">
        <w:rPr>
          <w:rFonts w:ascii="Times New Roman" w:eastAsia="Times New Roman" w:hAnsi="Times New Roman" w:cs="Times New Roman"/>
          <w:b/>
          <w:bCs/>
          <w:color w:val="000000" w:themeColor="text1"/>
          <w:sz w:val="28"/>
          <w:szCs w:val="28"/>
          <w:lang w:eastAsia="ru-RU"/>
        </w:rPr>
        <w:t> </w:t>
      </w:r>
      <w:r w:rsidRPr="007E2EAD">
        <w:rPr>
          <w:rFonts w:ascii="Times New Roman" w:eastAsia="Times New Roman" w:hAnsi="Times New Roman" w:cs="Times New Roman"/>
          <w:color w:val="000000" w:themeColor="text1"/>
          <w:sz w:val="28"/>
          <w:szCs w:val="28"/>
          <w:lang w:eastAsia="ru-RU"/>
        </w:rPr>
        <w:t>в любое время, даже посреди учебного года);</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на бесплатное пользование библиотечно-информационными ресурсами библиотеки Школы;</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на получение дополнительных (в том числе платных) образовательных услуг;</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на обучение в условиях, гарантирующих личную безопасность;</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на защиту и уважение достоинства и неприкосновенности личности;</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на неприкосновенность личной собственности и тайну переписки;</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lastRenderedPageBreak/>
        <w:t>– на свободное выражение собственных мнений и убеждений; получение и передачу информацию и идеи любого рода в корректной форме, не ущемляя права и достоинства других участников образовательного процесса;</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на свободную форму одежды, соответствующую Уставу школы;</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xml:space="preserve">– на создание клубов, секций, кружков и других объединений по интересам, а </w:t>
      </w:r>
      <w:r w:rsidR="00CC2635" w:rsidRPr="007E2EAD">
        <w:rPr>
          <w:rFonts w:ascii="Times New Roman" w:eastAsia="Times New Roman" w:hAnsi="Times New Roman" w:cs="Times New Roman"/>
          <w:color w:val="000000" w:themeColor="text1"/>
          <w:sz w:val="28"/>
          <w:szCs w:val="28"/>
          <w:lang w:eastAsia="ru-RU"/>
        </w:rPr>
        <w:t>также</w:t>
      </w:r>
      <w:r w:rsidRPr="007E2EAD">
        <w:rPr>
          <w:rFonts w:ascii="Times New Roman" w:eastAsia="Times New Roman" w:hAnsi="Times New Roman" w:cs="Times New Roman"/>
          <w:color w:val="000000" w:themeColor="text1"/>
          <w:sz w:val="28"/>
          <w:szCs w:val="28"/>
          <w:lang w:eastAsia="ru-RU"/>
        </w:rPr>
        <w:t xml:space="preserve"> общественных организаций;</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на свободное участие во всех классных и школьных мероприятиях;</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на свободное посещение мероприятий, не предусмотренных учебным планом;</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на предварительное уведомление о контрольной работе, количество контрольных работ в течение одного дня – не более одной;</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на получение информации от администрации, учителей, органов самоуправления, касающейся программы обучения, успеваемости и поведения;</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на объективную оценку своих знаний и умений;</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на подачу апелляции в комиссию в случае несогласия с оценкой, поставленной учителем;</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на отдых во время перемен и каникул;</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на охрану здоровья и медицинское обслуживание в пределах школы.</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b/>
          <w:bCs/>
          <w:color w:val="000000" w:themeColor="text1"/>
          <w:sz w:val="28"/>
          <w:szCs w:val="28"/>
          <w:lang w:eastAsia="ru-RU"/>
        </w:rPr>
        <w:t>В ОТНОШЕНИИ УЧАЩИХСЯ ЗАПРЕЩАЕТСЯ:</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применение методов физического и психического насилия;</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привлечение учащихся без согласия их и/или их родителей к труду, не предусмотренному образовательной программой;</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xml:space="preserve">– принуждение учащихся к вступлению в общественные, общественно-политические организации (объединения), движения и партии, а также </w:t>
      </w:r>
      <w:r w:rsidRPr="007E2EAD">
        <w:rPr>
          <w:rFonts w:ascii="Times New Roman" w:eastAsia="Times New Roman" w:hAnsi="Times New Roman" w:cs="Times New Roman"/>
          <w:color w:val="000000" w:themeColor="text1"/>
          <w:sz w:val="28"/>
          <w:szCs w:val="28"/>
          <w:lang w:eastAsia="ru-RU"/>
        </w:rPr>
        <w:lastRenderedPageBreak/>
        <w:t>принудительное привлечение их к деятельности этих организаций и к участию в агитационных кампаниях и политических акциях.</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b/>
          <w:bCs/>
          <w:color w:val="000000" w:themeColor="text1"/>
          <w:sz w:val="28"/>
          <w:szCs w:val="28"/>
          <w:lang w:eastAsia="ru-RU"/>
        </w:rPr>
        <w:t>ОБЯЗАННОСТИ УЧАЩИХСЯ:</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соблюдать правила внутреннего распорядка и Устав школы;</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выполнять обоснованные и законные требования работников образовательного учреждения;</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поддерживать чистоту в классе и на рабочем месте, бережно относиться к имуществу школы;</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добросовестно учиться;</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уважать честь и достоинство других участников образовательного процесса;</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иметь все необходимое (учебные пособия, канцелярские принадлежности) для работы на уроках;</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приходить на занятия не менее чем за 5 минут до начала урока;</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добросовестно исполнять обязанности дежурного;</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соблюдать тишину во время урока;</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заботиться о младших;</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приходить на занятия в одежде, отвечающей требованиям, прописанным в Уставе образовательного учреждения; иметь сменную обувь.</w:t>
      </w:r>
    </w:p>
    <w:p w:rsidR="007E2EAD" w:rsidRPr="007E2EAD" w:rsidRDefault="007E2EAD" w:rsidP="007E2EAD">
      <w:pPr>
        <w:shd w:val="clear" w:color="auto" w:fill="FFFFFF"/>
        <w:spacing w:before="105" w:after="105" w:line="360" w:lineRule="auto"/>
        <w:ind w:left="57" w:firstLine="709"/>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b/>
          <w:bCs/>
          <w:color w:val="000000" w:themeColor="text1"/>
          <w:sz w:val="28"/>
          <w:szCs w:val="28"/>
          <w:u w:val="single"/>
          <w:lang w:eastAsia="ru-RU"/>
        </w:rPr>
        <w:t>РОДИТЕЛИ</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xml:space="preserve">Родители имеют право воспитывать ребенка, а также несут обязанности и ответственность за воспитание и развитие ребенка. Согласно Семейному Кодексу РФ, это называется родительскими правами. Родительские права прекращаются по достижении детьми возраста 18 лет (совершеннолетия), а также при вступлении несовершеннолетних детей в брак, и в других </w:t>
      </w:r>
      <w:r w:rsidRPr="007E2EAD">
        <w:rPr>
          <w:rFonts w:ascii="Times New Roman" w:eastAsia="Times New Roman" w:hAnsi="Times New Roman" w:cs="Times New Roman"/>
          <w:color w:val="000000" w:themeColor="text1"/>
          <w:sz w:val="28"/>
          <w:szCs w:val="28"/>
          <w:lang w:eastAsia="ru-RU"/>
        </w:rPr>
        <w:lastRenderedPageBreak/>
        <w:t>установленных законом случаях приобретения детьми полной дееспособности до достижения совершеннолетия.</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b/>
          <w:bCs/>
          <w:color w:val="000000" w:themeColor="text1"/>
          <w:sz w:val="28"/>
          <w:szCs w:val="28"/>
          <w:lang w:eastAsia="ru-RU"/>
        </w:rPr>
        <w:t>ПРАВА РОДИТЕЛЕЙ</w:t>
      </w:r>
    </w:p>
    <w:p w:rsidR="007E2EAD" w:rsidRPr="007E2EAD" w:rsidRDefault="007E2EAD" w:rsidP="007E2EAD">
      <w:pPr>
        <w:shd w:val="clear" w:color="auto" w:fill="FFFFFF"/>
        <w:spacing w:after="120" w:line="360" w:lineRule="auto"/>
        <w:ind w:left="57" w:firstLine="709"/>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на бесплатное получение их детьми основного общего образования;</w:t>
      </w:r>
    </w:p>
    <w:p w:rsidR="007E2EAD" w:rsidRPr="007E2EAD" w:rsidRDefault="007E2EAD" w:rsidP="007E2EAD">
      <w:pPr>
        <w:shd w:val="clear" w:color="auto" w:fill="FFFFFF"/>
        <w:spacing w:after="120" w:line="360" w:lineRule="auto"/>
        <w:ind w:left="57" w:firstLine="709"/>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выбора для своих детей образовательного учреждения и форм получения образования (до получения несовершеннолетними детьми основного общего образования);</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на ознакомление с Уставом образовательного учреждения и другими документами, регламентирующими организацию образовательного процесса;</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участвовать в управлении образовательным учреждением, в котором обучаются их дети, в формах, определенных Уставом;</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на ознакомление с ходом и содержанием образовательного процесса, а также с оценками успеваемости своих детей;</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на помощь со стороны школы в обучении и воспитании детей;</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обеспечивать религиозное и нравственное воспитание детей в соответствии со своими собственными убеждениями;</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общее собрание родителей учащихся образовательного учреждения вправе принимать решение о направлении в высший орган государственной аттестационной службы требования о предъявлении образовательному учреждению рекламации на качество образования и/или несоответствие образования требованиям государственного образовательного стандарта;</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защищать права и законные интересы детей, выступать их законными представителями;</w:t>
      </w:r>
    </w:p>
    <w:p w:rsid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на заботу и содержание со стороны своих совершеннолетних детей, если родители не были лишены родительских прав.</w:t>
      </w:r>
    </w:p>
    <w:p w:rsidR="00CC2635" w:rsidRDefault="00CC2635"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p>
    <w:p w:rsidR="00CC2635" w:rsidRPr="007E2EAD" w:rsidRDefault="00CC2635"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b/>
          <w:bCs/>
          <w:color w:val="000000" w:themeColor="text1"/>
          <w:sz w:val="28"/>
          <w:szCs w:val="28"/>
          <w:lang w:eastAsia="ru-RU"/>
        </w:rPr>
        <w:lastRenderedPageBreak/>
        <w:t>ОБЯЗАННОСТИ РОДИТЕЛЕЙ</w:t>
      </w:r>
    </w:p>
    <w:p w:rsidR="007E2EAD" w:rsidRPr="007E2EAD" w:rsidRDefault="007E2EAD" w:rsidP="007E2EAD">
      <w:pPr>
        <w:shd w:val="clear" w:color="auto" w:fill="FFFFFF"/>
        <w:spacing w:after="120" w:line="360" w:lineRule="auto"/>
        <w:ind w:left="57" w:firstLine="709"/>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обеспечивать и защищать права и интересы своих детей, не причинять вред физическому и психическому здоровью детей, их нравственному развитию;</w:t>
      </w:r>
    </w:p>
    <w:p w:rsidR="007E2EAD" w:rsidRPr="007E2EAD" w:rsidRDefault="007E2EAD" w:rsidP="007E2EAD">
      <w:pPr>
        <w:shd w:val="clear" w:color="auto" w:fill="FFFFFF"/>
        <w:spacing w:after="120" w:line="360" w:lineRule="auto"/>
        <w:ind w:left="57" w:firstLine="709"/>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воспитывать детей, исключая жестокое, грубое, унижающее человеческое достоинство обращение, оскорбление или их эксплуатацию;</w:t>
      </w:r>
    </w:p>
    <w:p w:rsidR="007E2EAD" w:rsidRPr="007E2EAD" w:rsidRDefault="007E2EAD" w:rsidP="007E2EAD">
      <w:pPr>
        <w:shd w:val="clear" w:color="auto" w:fill="FFFFFF"/>
        <w:spacing w:after="120" w:line="360" w:lineRule="auto"/>
        <w:ind w:left="57" w:firstLine="709"/>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обеспечивать необходимые условия для нормального развития ребенка;</w:t>
      </w:r>
    </w:p>
    <w:p w:rsidR="007E2EAD" w:rsidRPr="007E2EAD" w:rsidRDefault="007E2EAD" w:rsidP="007E2EAD">
      <w:pPr>
        <w:shd w:val="clear" w:color="auto" w:fill="FFFFFF"/>
        <w:spacing w:after="120" w:line="360" w:lineRule="auto"/>
        <w:ind w:left="57" w:firstLine="709"/>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создавать необходимые условия для получения своими детьми образования; обеспечить детям до 15 лет получение основного общего образования;</w:t>
      </w:r>
    </w:p>
    <w:p w:rsidR="007E2EAD" w:rsidRPr="007E2EAD" w:rsidRDefault="007E2EAD" w:rsidP="007E2EAD">
      <w:pPr>
        <w:shd w:val="clear" w:color="auto" w:fill="FFFFFF"/>
        <w:spacing w:after="120" w:line="360" w:lineRule="auto"/>
        <w:ind w:left="57" w:firstLine="709"/>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выполнять Устав образовательного учреждения;</w:t>
      </w:r>
    </w:p>
    <w:p w:rsidR="007E2EAD" w:rsidRPr="007E2EAD" w:rsidRDefault="007E2EAD" w:rsidP="007E2EAD">
      <w:pPr>
        <w:shd w:val="clear" w:color="auto" w:fill="FFFFFF"/>
        <w:spacing w:after="120" w:line="360" w:lineRule="auto"/>
        <w:ind w:left="57" w:firstLine="709"/>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не допускать неоправданного вмешательства в работу преподавателей по вопросам, которые по своему характеру входят в круг профессиональных обязанностей учителя;</w:t>
      </w:r>
    </w:p>
    <w:p w:rsidR="007E2EAD" w:rsidRPr="007E2EAD" w:rsidRDefault="007E2EAD" w:rsidP="007E2EAD">
      <w:pPr>
        <w:shd w:val="clear" w:color="auto" w:fill="FFFFFF"/>
        <w:spacing w:after="120" w:line="360" w:lineRule="auto"/>
        <w:ind w:left="57" w:firstLine="709"/>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содержать своих несовершеннолетних детей.</w:t>
      </w:r>
    </w:p>
    <w:p w:rsidR="007E2EAD" w:rsidRPr="007E2EAD" w:rsidRDefault="007E2EAD" w:rsidP="007E2EAD">
      <w:pPr>
        <w:shd w:val="clear" w:color="auto" w:fill="FFFFFF"/>
        <w:spacing w:after="120" w:line="360" w:lineRule="auto"/>
        <w:ind w:left="57" w:firstLine="709"/>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b/>
          <w:bCs/>
          <w:color w:val="000000" w:themeColor="text1"/>
          <w:sz w:val="28"/>
          <w:szCs w:val="28"/>
          <w:lang w:eastAsia="ru-RU"/>
        </w:rPr>
        <w:t>ответственность родителей</w:t>
      </w:r>
    </w:p>
    <w:p w:rsidR="007E2EAD" w:rsidRPr="007E2EAD" w:rsidRDefault="007E2EAD" w:rsidP="007E2EAD">
      <w:pPr>
        <w:shd w:val="clear" w:color="auto" w:fill="FFFFFF"/>
        <w:spacing w:after="120" w:line="360" w:lineRule="auto"/>
        <w:ind w:left="57" w:firstLine="709"/>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Родители могут быть по суду </w:t>
      </w:r>
      <w:r w:rsidRPr="007E2EAD">
        <w:rPr>
          <w:rFonts w:ascii="Times New Roman" w:eastAsia="Times New Roman" w:hAnsi="Times New Roman" w:cs="Times New Roman"/>
          <w:i/>
          <w:iCs/>
          <w:color w:val="000000" w:themeColor="text1"/>
          <w:sz w:val="28"/>
          <w:szCs w:val="28"/>
          <w:lang w:eastAsia="ru-RU"/>
        </w:rPr>
        <w:t>лишены родительских прав</w:t>
      </w:r>
      <w:r w:rsidRPr="007E2EAD">
        <w:rPr>
          <w:rFonts w:ascii="Times New Roman" w:eastAsia="Times New Roman" w:hAnsi="Times New Roman" w:cs="Times New Roman"/>
          <w:color w:val="000000" w:themeColor="text1"/>
          <w:sz w:val="28"/>
          <w:szCs w:val="28"/>
          <w:lang w:eastAsia="ru-RU"/>
        </w:rPr>
        <w:t>, если они:</w:t>
      </w:r>
    </w:p>
    <w:p w:rsidR="007E2EAD" w:rsidRPr="007E2EAD" w:rsidRDefault="007E2EAD" w:rsidP="007E2EAD">
      <w:pPr>
        <w:shd w:val="clear" w:color="auto" w:fill="FFFFFF"/>
        <w:spacing w:after="120" w:line="360" w:lineRule="auto"/>
        <w:ind w:left="57" w:firstLine="709"/>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уклоняются от выполнения обязанностей родителей, в том числе при злостном уклонении от уплаты алиментов;</w:t>
      </w:r>
    </w:p>
    <w:p w:rsidR="007E2EAD" w:rsidRPr="007E2EAD" w:rsidRDefault="007E2EAD" w:rsidP="007E2EAD">
      <w:pPr>
        <w:shd w:val="clear" w:color="auto" w:fill="FFFFFF"/>
        <w:spacing w:after="120" w:line="360" w:lineRule="auto"/>
        <w:ind w:left="57" w:firstLine="709"/>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злоупотребляют родительскими правами;</w:t>
      </w:r>
    </w:p>
    <w:p w:rsidR="007E2EAD" w:rsidRPr="007E2EAD" w:rsidRDefault="007E2EAD" w:rsidP="007E2EAD">
      <w:pPr>
        <w:shd w:val="clear" w:color="auto" w:fill="FFFFFF"/>
        <w:spacing w:after="120" w:line="360" w:lineRule="auto"/>
        <w:ind w:left="57" w:firstLine="709"/>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жестоко обращаются с детьми, в том числе осуществляют психическое и физическое насилие, покушаются на половую неприкосновенность;</w:t>
      </w:r>
    </w:p>
    <w:p w:rsidR="007E2EAD" w:rsidRPr="007E2EAD" w:rsidRDefault="007E2EAD" w:rsidP="007E2EAD">
      <w:pPr>
        <w:shd w:val="clear" w:color="auto" w:fill="FFFFFF"/>
        <w:spacing w:after="120" w:line="360" w:lineRule="auto"/>
        <w:ind w:left="57" w:firstLine="709"/>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совершили преступление против жизни или здоровья своих детей либо против жизни или здоровья супруга.</w:t>
      </w:r>
    </w:p>
    <w:p w:rsidR="007E2EAD" w:rsidRPr="007E2EAD" w:rsidRDefault="007E2EAD" w:rsidP="007E2EAD">
      <w:pPr>
        <w:shd w:val="clear" w:color="auto" w:fill="FFFFFF"/>
        <w:spacing w:after="120" w:line="360" w:lineRule="auto"/>
        <w:ind w:left="57" w:firstLine="709"/>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lastRenderedPageBreak/>
        <w:t>Лишение родительских прав не освобождает родителей от обязанностей по содержанию ребенка.</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Родители, лишенные родительских прав или ограниченные в правах, теряют права, основанные на факте родства с ребенком, а также право на льготы и государственные пособия, установленные для граждан, имеющих детей.</w:t>
      </w:r>
    </w:p>
    <w:p w:rsidR="007E2EAD" w:rsidRPr="007E2EAD" w:rsidRDefault="007E2EAD" w:rsidP="007E2EAD">
      <w:pPr>
        <w:shd w:val="clear" w:color="auto" w:fill="FFFFFF"/>
        <w:spacing w:after="120" w:line="360" w:lineRule="auto"/>
        <w:ind w:left="57" w:firstLine="709"/>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i/>
          <w:iCs/>
          <w:color w:val="000000" w:themeColor="text1"/>
          <w:sz w:val="28"/>
          <w:szCs w:val="28"/>
          <w:lang w:eastAsia="ru-RU"/>
        </w:rPr>
        <w:t>Административная ответственность</w:t>
      </w:r>
    </w:p>
    <w:p w:rsidR="007E2EAD" w:rsidRPr="007E2EAD" w:rsidRDefault="007E2EAD" w:rsidP="007E2EAD">
      <w:pPr>
        <w:shd w:val="clear" w:color="auto" w:fill="FFFFFF"/>
        <w:spacing w:after="120" w:line="360" w:lineRule="auto"/>
        <w:ind w:left="57" w:firstLine="709"/>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Комиссии по делам несовершеннолетних могут применить к родителям административные меры (объявить общественное порицание или предупреждение, возложить обязанность загладить причиненный вред или наложить денежный штраф):</w:t>
      </w:r>
    </w:p>
    <w:p w:rsidR="007E2EAD" w:rsidRPr="007E2EAD" w:rsidRDefault="007E2EAD" w:rsidP="007E2EAD">
      <w:pPr>
        <w:shd w:val="clear" w:color="auto" w:fill="FFFFFF"/>
        <w:spacing w:after="120" w:line="360" w:lineRule="auto"/>
        <w:ind w:left="57" w:firstLine="709"/>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в случае злостного невыполнения родителями обязанностей по воспитанию и обучению детей,</w:t>
      </w:r>
    </w:p>
    <w:p w:rsidR="007E2EAD" w:rsidRPr="007E2EAD" w:rsidRDefault="007E2EAD" w:rsidP="007E2EAD">
      <w:pPr>
        <w:shd w:val="clear" w:color="auto" w:fill="FFFFFF"/>
        <w:spacing w:after="120" w:line="360" w:lineRule="auto"/>
        <w:ind w:left="57" w:firstLine="709"/>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за доведение ребенка до состояния опьянения или потребления наркотических средств без назначения врача,</w:t>
      </w:r>
    </w:p>
    <w:p w:rsidR="007E2EAD" w:rsidRPr="007E2EAD" w:rsidRDefault="007E2EAD" w:rsidP="007E2EAD">
      <w:pPr>
        <w:shd w:val="clear" w:color="auto" w:fill="FFFFFF"/>
        <w:spacing w:after="120" w:line="360" w:lineRule="auto"/>
        <w:ind w:left="57" w:firstLine="709"/>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за совершение подростками в возрасте до 16 лет нарушений правил дорожного движения,</w:t>
      </w:r>
    </w:p>
    <w:p w:rsidR="007E2EAD" w:rsidRPr="007E2EAD" w:rsidRDefault="007E2EAD" w:rsidP="007E2EAD">
      <w:pPr>
        <w:shd w:val="clear" w:color="auto" w:fill="FFFFFF"/>
        <w:spacing w:after="120" w:line="360" w:lineRule="auto"/>
        <w:ind w:left="57" w:firstLine="709"/>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за появление детей в общественных местах в пьяном виде, а равно за распитие ими спиртных напитков или в связи с совершением других правонарушений.</w:t>
      </w:r>
    </w:p>
    <w:p w:rsidR="007E2EAD" w:rsidRPr="007E2EAD" w:rsidRDefault="007E2EAD" w:rsidP="007E2EAD">
      <w:pPr>
        <w:shd w:val="clear" w:color="auto" w:fill="FFFFFF"/>
        <w:spacing w:after="120" w:line="360" w:lineRule="auto"/>
        <w:ind w:left="57" w:firstLine="709"/>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i/>
          <w:iCs/>
          <w:color w:val="000000" w:themeColor="text1"/>
          <w:sz w:val="28"/>
          <w:szCs w:val="28"/>
          <w:lang w:eastAsia="ru-RU"/>
        </w:rPr>
        <w:t>Уголовная ответственность</w:t>
      </w:r>
      <w:r w:rsidRPr="007E2EAD">
        <w:rPr>
          <w:rFonts w:ascii="Times New Roman" w:eastAsia="Times New Roman" w:hAnsi="Times New Roman" w:cs="Times New Roman"/>
          <w:color w:val="000000" w:themeColor="text1"/>
          <w:sz w:val="28"/>
          <w:szCs w:val="28"/>
          <w:lang w:eastAsia="ru-RU"/>
        </w:rPr>
        <w:t> наступает:</w:t>
      </w:r>
    </w:p>
    <w:p w:rsidR="007E2EAD" w:rsidRPr="007E2EAD" w:rsidRDefault="007E2EAD" w:rsidP="007E2EAD">
      <w:pPr>
        <w:shd w:val="clear" w:color="auto" w:fill="FFFFFF"/>
        <w:spacing w:after="120" w:line="360" w:lineRule="auto"/>
        <w:ind w:left="57" w:firstLine="709"/>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за вовлечение своего ребенка в совершение преступления путем обещаний, обмана, угроз или иным способом;</w:t>
      </w:r>
    </w:p>
    <w:p w:rsidR="007E2EAD" w:rsidRPr="007E2EAD" w:rsidRDefault="007E2EAD" w:rsidP="007E2EAD">
      <w:pPr>
        <w:shd w:val="clear" w:color="auto" w:fill="FFFFFF"/>
        <w:spacing w:after="120" w:line="360" w:lineRule="auto"/>
        <w:ind w:left="57" w:firstLine="709"/>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за вовлечение ребенка в систематическое употребление спиртных напитков и одурманивающих веществ;</w:t>
      </w:r>
    </w:p>
    <w:p w:rsidR="007E2EAD" w:rsidRPr="007E2EAD" w:rsidRDefault="007E2EAD" w:rsidP="007E2EAD">
      <w:pPr>
        <w:shd w:val="clear" w:color="auto" w:fill="FFFFFF"/>
        <w:spacing w:after="120" w:line="360" w:lineRule="auto"/>
        <w:ind w:left="57" w:firstLine="709"/>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за вовлечение ребенка в занятие проституцией, бродяжничеством или попрошайничеством;</w:t>
      </w:r>
    </w:p>
    <w:p w:rsidR="007E2EAD" w:rsidRPr="007E2EAD" w:rsidRDefault="007E2EAD" w:rsidP="007E2EAD">
      <w:pPr>
        <w:shd w:val="clear" w:color="auto" w:fill="FFFFFF"/>
        <w:spacing w:after="120" w:line="360" w:lineRule="auto"/>
        <w:ind w:left="57" w:firstLine="709"/>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lastRenderedPageBreak/>
        <w:t>– за неисполнение или ненадлежащее исполнение обязанностей по воспитанию детей, если эти деяния соединены с жестоким обращением;</w:t>
      </w:r>
    </w:p>
    <w:p w:rsidR="007E2EAD" w:rsidRPr="007E2EAD" w:rsidRDefault="007E2EAD" w:rsidP="007E2EAD">
      <w:pPr>
        <w:shd w:val="clear" w:color="auto" w:fill="FFFFFF"/>
        <w:spacing w:after="120" w:line="360" w:lineRule="auto"/>
        <w:ind w:left="57" w:firstLine="709"/>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w:t>
      </w:r>
      <w:r w:rsidRPr="007E2EAD">
        <w:rPr>
          <w:rFonts w:ascii="Times New Roman" w:eastAsia="Times New Roman" w:hAnsi="Times New Roman" w:cs="Times New Roman"/>
          <w:color w:val="000000" w:themeColor="text1"/>
          <w:spacing w:val="-2"/>
          <w:sz w:val="28"/>
          <w:szCs w:val="28"/>
          <w:lang w:eastAsia="ru-RU"/>
        </w:rPr>
        <w:t>за злостное уклонение от уплаты средств на содержание детей.</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Родители несут имущественную ответственность по сделкам малолетних детей, а также за вред, причиненный малолетними детьми (до 14 лет).</w:t>
      </w:r>
    </w:p>
    <w:p w:rsidR="007E2EAD" w:rsidRPr="007E2EAD" w:rsidRDefault="007E2EAD" w:rsidP="007E2EAD">
      <w:pPr>
        <w:shd w:val="clear" w:color="auto" w:fill="FFFFFF"/>
        <w:spacing w:before="105" w:after="105" w:line="360" w:lineRule="auto"/>
        <w:ind w:left="57" w:firstLine="709"/>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b/>
          <w:bCs/>
          <w:color w:val="000000" w:themeColor="text1"/>
          <w:sz w:val="28"/>
          <w:szCs w:val="28"/>
          <w:u w:val="single"/>
          <w:lang w:eastAsia="ru-RU"/>
        </w:rPr>
        <w:t>РАБОТНИКИ ОБРАЗОВАТЕЛЬНЫХ УЧРЕЖДЕНИЙ</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Общепризнанные права человека, закрепленные в международных и российских нормативно-правовых актах распространяются на педагогических работников в равной мере как на любого человека. Вместе с тем, в связи со спецификой профессиональной деятельности, у педагога есть права и обязанности, а также установлена ответственность, присущая только этой категории работников.</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b/>
          <w:bCs/>
          <w:color w:val="000000" w:themeColor="text1"/>
          <w:sz w:val="28"/>
          <w:szCs w:val="28"/>
          <w:lang w:eastAsia="ru-RU"/>
        </w:rPr>
        <w:t>ПРАВА ПЕДАГОГОВ</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Педагогические работники образовательных учреждений имеют право:</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на педагогическую деятельность в форме индивидуальной трудовой деятельности и (или) в образовательном учреждении. Индивидуальная трудовая педагогическая деятельность, сопровождающаяся получением доходов, рассматривается как предпринимательская и подлежит регистрации в соответствии с законодательством. К педагогической деятельности не допускаются лица, которым эта деятельность запрещена приговором суда или по медицинским показаниям, а также лица, которые имели судимость за определенные преступления (более подробно о запрете на педагогическую деятельность в конце раздела);</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создавать учебные заведения, отвечающие педагогическим нормам, установленным государством, и руководить этими учебными заведениями;</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lastRenderedPageBreak/>
        <w:t>– иметь возможность при наличии необходимой квалификации переходить из образовательного учреждения одного типа на работу в другие учреждения, а также на продвижение на новую должность;</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на получение информации от администрации образовательного учреждения, органов управления образованием;</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на уважение своей профессиональной и личной чести и достоинства со стороны других участников образовательного процесса;</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на свободное выражение своего мнения;</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на участие в работе методических объединений, творческих групп и других профессиональных объединений;</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на свободное и безопасное пребывание в стенах школы.</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на охрану здоровья и медицинское обслуживание, на улучшение условий своего труда;</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на защиту от излишнего или неоправданного вмешательства родителей в вопросы, которые по своему характеру входят в круг профессиональных обязанностей учителя;</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на участие в управлении образовательным учреждением в порядке, предусмотренном Уставом образовательного учреждения;</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xml:space="preserve">– на свободу выбора и использования методик обучения и воспитания, учебных пособий и материалов, учебников, в соответствии с образовательной программой, утвержденной образовательным учреждением; методов оценки </w:t>
      </w:r>
      <w:proofErr w:type="gramStart"/>
      <w:r w:rsidRPr="007E2EAD">
        <w:rPr>
          <w:rFonts w:ascii="Times New Roman" w:eastAsia="Times New Roman" w:hAnsi="Times New Roman" w:cs="Times New Roman"/>
          <w:color w:val="000000" w:themeColor="text1"/>
          <w:sz w:val="28"/>
          <w:szCs w:val="28"/>
          <w:lang w:eastAsia="ru-RU"/>
        </w:rPr>
        <w:t>знаний</w:t>
      </w:r>
      <w:proofErr w:type="gramEnd"/>
      <w:r w:rsidRPr="007E2EAD">
        <w:rPr>
          <w:rFonts w:ascii="Times New Roman" w:eastAsia="Times New Roman" w:hAnsi="Times New Roman" w:cs="Times New Roman"/>
          <w:color w:val="000000" w:themeColor="text1"/>
          <w:sz w:val="28"/>
          <w:szCs w:val="28"/>
          <w:lang w:eastAsia="ru-RU"/>
        </w:rPr>
        <w:t xml:space="preserve"> учащихся;</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на отдых во время перемены и после уроков;</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xml:space="preserve">– на повышение квалификации с помощью администрации образовательного учреждения, которая с этой целью создает условия, необходимые для успешного обучения работников в высших </w:t>
      </w:r>
      <w:r w:rsidRPr="007E2EAD">
        <w:rPr>
          <w:rFonts w:ascii="Times New Roman" w:eastAsia="Times New Roman" w:hAnsi="Times New Roman" w:cs="Times New Roman"/>
          <w:color w:val="000000" w:themeColor="text1"/>
          <w:sz w:val="28"/>
          <w:szCs w:val="28"/>
          <w:lang w:eastAsia="ru-RU"/>
        </w:rPr>
        <w:lastRenderedPageBreak/>
        <w:t>профессиональных образовательных учреждениях, а также в учреждениях системы переподготовки и повышения квалификации;</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на сокращенную продолжительность рабочего времени - не более 36 часов в неделю;</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создавать по своему выбору общественные организации (профсоюзы) и вступать в них на условиях подчинения уставам этих организаций;</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на участие в забастовках;</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на дополнительный отпуск сроком до 1 года через каждые 10 лет непрерывной преподавательской работы, порядок и условия предоставления которого определяется учредителем и (или) Уставом образовательного учреждения;</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на работу по совместительству, в том числе по аналогичной должности, специальности;</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на ежегодный основной удлиненный оплачиваемый отпуск;</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на получение пенсии по выслуге лет;</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аттестоваться на добровольной основе на соответствующую квалификационную категорию и получить ее в случае успешного прохождения аттестации;</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для учителей, обучающихся в аспирантуре по заочной форме и успешно выполняющим индивидуальный план – на ежегодный дополнительный отпуск продолжительностью 30 календарных дней с сохранением средней заработной плат; на один свободный от работы день в неделю с оплатой его в размере 50% получаемой заработной платы.</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b/>
          <w:bCs/>
          <w:color w:val="000000" w:themeColor="text1"/>
          <w:sz w:val="28"/>
          <w:szCs w:val="28"/>
          <w:lang w:eastAsia="ru-RU"/>
        </w:rPr>
        <w:t>ОБЯЗАННОСТИ РАБОТНИКОВ ОБРАЗОВАТЕЛЬНЫХ УЧРЕЖДЕНИЙ</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xml:space="preserve">Должностные обязанности педагогических работников отражены в тарифно-квалификационных характеристиках (требованиях) к работникам </w:t>
      </w:r>
      <w:r w:rsidRPr="007E2EAD">
        <w:rPr>
          <w:rFonts w:ascii="Times New Roman" w:eastAsia="Times New Roman" w:hAnsi="Times New Roman" w:cs="Times New Roman"/>
          <w:color w:val="000000" w:themeColor="text1"/>
          <w:sz w:val="28"/>
          <w:szCs w:val="28"/>
          <w:lang w:eastAsia="ru-RU"/>
        </w:rPr>
        <w:lastRenderedPageBreak/>
        <w:t>учреждений образования, а также подробно регламентируются Уставом образовательного учреждения и Правилами внутреннего трудового распорядка образовательного учреждения.</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Работники образовательных учреждений обязаны:</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уважать личность ребенка, его право на выражение мнений и убеждений, поддерживать дисциплину на основе уважения человеческого достоинства методами, исключающими физическое и психическое насилие по отношению к ученикам;</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соблюдать права и свободы учащихся, обеспечивать охрану их жизни и здоровья в период образовательного процесса;</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осуществлять обучение и воспитание с учетом специфики преподаваемого предмета, используя при этом разнообразные приемы, методы и средства обучения;</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реализовывать образовательные программы и обеспечить уровень подготовки учащихся, соответствующий требованиям государственного образовательного стандарта;</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способствовать социализации, формированию общей культуры личности, осознанному выбору и последующему освоению профессиональных программ;</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стремиться к достижению максимально высокого уровня своей профессиональной работы, постоянно повышать свой профессиональный уровень;</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проявлять готовность к участию в мероприятиях с учащимися и родителями, выходящих за рамки плана образовательного учреждения;</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выполнять Устав школы и правила внутреннего распорядка, должностные инструкции, выполнять обязанности дежурного учителя;</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быть примером достойного поведения в школе и общественных местах;</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lastRenderedPageBreak/>
        <w:t>– уважать права родителей и иных законных представителей учащихся;</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принимать меры предосторожности для предупреждения несчастных случаев с учащимися;</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аккуратно вести журнал, вовремя выставлять оценки и доводить их до сведения учащихся, своевременно предупреждать о предстоящих контрольных работах.</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b/>
          <w:color w:val="000000" w:themeColor="text1"/>
          <w:sz w:val="28"/>
          <w:szCs w:val="28"/>
          <w:lang w:eastAsia="ru-RU"/>
        </w:rPr>
      </w:pPr>
      <w:r w:rsidRPr="007E2EAD">
        <w:rPr>
          <w:rFonts w:ascii="Times New Roman" w:eastAsia="Times New Roman" w:hAnsi="Times New Roman" w:cs="Times New Roman"/>
          <w:b/>
          <w:color w:val="000000" w:themeColor="text1"/>
          <w:sz w:val="28"/>
          <w:szCs w:val="28"/>
          <w:lang w:eastAsia="ru-RU"/>
        </w:rPr>
        <w:t>Педагогические работники должны знать:</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Конвенцию о правах ребенка, Конституцию Российской Федерации, законы и подзаконные акты Российской Федерации и региональные по вопросам образования;</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основы общетеоретических дисциплин в объеме, необходимом для решения педагогических, научно-методических, организационно-управленческих задач и специальных дисциплин (педагогику, психологию, возрастную физиологию, школьную гигиену, методику преподавания предмета и воспитательной работы);</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основы права, научной организации труда;</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основные направления и перспективы развития образования и педагогической науки;</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программы и учебники, требования к оснащению и оборудованию кабинетов, средства обучения и их дидактические возможности;</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правила и нормы охраны труда, техники безопасности и противопожарной защиты.</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b/>
          <w:bCs/>
          <w:color w:val="000000" w:themeColor="text1"/>
          <w:sz w:val="28"/>
          <w:szCs w:val="28"/>
          <w:lang w:eastAsia="ru-RU"/>
        </w:rPr>
        <w:t>ОТВЕТСТВЕННОСТЬ РАБОТНИКОВ ОБРАЗОВАТЕЛЬНЫХ УЧРЕЖДЕНИЙ</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bookmarkStart w:id="0" w:name="otvet"/>
      <w:bookmarkEnd w:id="0"/>
      <w:r w:rsidRPr="007E2EAD">
        <w:rPr>
          <w:rFonts w:ascii="Times New Roman" w:eastAsia="Times New Roman" w:hAnsi="Times New Roman" w:cs="Times New Roman"/>
          <w:color w:val="000000" w:themeColor="text1"/>
          <w:sz w:val="28"/>
          <w:szCs w:val="28"/>
          <w:lang w:eastAsia="ru-RU"/>
        </w:rPr>
        <w:t xml:space="preserve">За нарушение норм трудового распорядка, профессионального поведения педагоги и другие работники образовательных учреждений, </w:t>
      </w:r>
      <w:r w:rsidRPr="007E2EAD">
        <w:rPr>
          <w:rFonts w:ascii="Times New Roman" w:eastAsia="Times New Roman" w:hAnsi="Times New Roman" w:cs="Times New Roman"/>
          <w:color w:val="000000" w:themeColor="text1"/>
          <w:sz w:val="28"/>
          <w:szCs w:val="28"/>
          <w:lang w:eastAsia="ru-RU"/>
        </w:rPr>
        <w:lastRenderedPageBreak/>
        <w:t>связанных с процессом обучения, несут дисциплинарную, административную и уголовную ответственность.</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За совершение дисциплинарного проступка, т.е. неисполнение или ненадлежащее исполнение трудовых обязанностей по вине учителя на него могут быть возложены следующие дисциплинарные взыскания:</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замечание;</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выговор;</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увольнение по соответствующим основаниям.</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xml:space="preserve">Основания для прекращения трудового договора (увольнения) предусмотрены трудовым законодательством; </w:t>
      </w:r>
      <w:proofErr w:type="gramStart"/>
      <w:r w:rsidRPr="007E2EAD">
        <w:rPr>
          <w:rFonts w:ascii="Times New Roman" w:eastAsia="Times New Roman" w:hAnsi="Times New Roman" w:cs="Times New Roman"/>
          <w:color w:val="000000" w:themeColor="text1"/>
          <w:sz w:val="28"/>
          <w:szCs w:val="28"/>
          <w:lang w:eastAsia="ru-RU"/>
        </w:rPr>
        <w:t>помимо этого</w:t>
      </w:r>
      <w:proofErr w:type="gramEnd"/>
      <w:r w:rsidRPr="007E2EAD">
        <w:rPr>
          <w:rFonts w:ascii="Times New Roman" w:eastAsia="Times New Roman" w:hAnsi="Times New Roman" w:cs="Times New Roman"/>
          <w:color w:val="000000" w:themeColor="text1"/>
          <w:sz w:val="28"/>
          <w:szCs w:val="28"/>
          <w:lang w:eastAsia="ru-RU"/>
        </w:rPr>
        <w:t xml:space="preserve"> основаниями для увольнения педагогического работника по инициативе администрации являются:</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повторное в течение одного года грубое нарушение Устава образовательного учреждения;</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Дисциплинарное расследование нарушений педагогическим работником норм профессионального поведения и (или) Устава образовательного учреждения может быть проведено только по поступившей на него жалобе, поданной в письменной форме. Копия жалобы обязательно должна вручаться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за исключением случаев, ведущих к запрещению заниматься педагогической деятельностью, или при необходимости защиты интересов учащихся.</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xml:space="preserve">За неисполнение или ненадлежащее исполнение обязанностей по воспитанию несовершеннолетних педагогическим или другим работником </w:t>
      </w:r>
      <w:r w:rsidRPr="007E2EAD">
        <w:rPr>
          <w:rFonts w:ascii="Times New Roman" w:eastAsia="Times New Roman" w:hAnsi="Times New Roman" w:cs="Times New Roman"/>
          <w:color w:val="000000" w:themeColor="text1"/>
          <w:sz w:val="28"/>
          <w:szCs w:val="28"/>
          <w:lang w:eastAsia="ru-RU"/>
        </w:rPr>
        <w:lastRenderedPageBreak/>
        <w:t>образовательного учреждения, обязанного осуществлять надзор за несовершеннолетним, если это деяние соединено с жестоким обращением, установлена уголовная ответственность.</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Уголовный кодекс Российской Федерации предусматривает в качестве меры уголовного наказания лишение права заниматься определенной деятельностью на срок от одного года до пяти лет.</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b/>
          <w:bCs/>
          <w:color w:val="000000" w:themeColor="text1"/>
          <w:sz w:val="28"/>
          <w:szCs w:val="28"/>
          <w:lang w:eastAsia="ru-RU"/>
        </w:rPr>
        <w:t>ЗАПРЕТ НА ЗАНЯТИЕ ПЕДАГОГИЧЕСКОЙ ДЕЯТЕЛЬНОСТЬЮ</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Согласно ст. 331 ТК РФ к педагогической деятельности не допускаются лица:</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лишенные права заниматься ей в соответствии с вступившим в законную силу приговором суда;</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имеющие неснятую или непогашенную судимость за умышленные тяжкие и особо тяжкие преступления;</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признанные недееспособными в установленном федеральным законом порядке;</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xml:space="preserve">– имеющие заболевания, предусмотренные перечнем, утверждаемым федеральным органом исполнительной власти, который осуществляет </w:t>
      </w:r>
      <w:r w:rsidRPr="007E2EAD">
        <w:rPr>
          <w:rFonts w:ascii="Times New Roman" w:eastAsia="Times New Roman" w:hAnsi="Times New Roman" w:cs="Times New Roman"/>
          <w:color w:val="000000" w:themeColor="text1"/>
          <w:sz w:val="28"/>
          <w:szCs w:val="28"/>
          <w:lang w:eastAsia="ru-RU"/>
        </w:rPr>
        <w:lastRenderedPageBreak/>
        <w:t>функции по выработке государственной политики и нормативно-правовому регулированию в области здравоохранения.</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Пункт 2 ст. 47 УК РФ предусматривает лишение права занимать определенные должности или заниматься определенной деятельностью в качестве основного (на срок от года до пяти лет) или дополнительного (от шести месяцев до трех лет) наказания. За совершение ряда преступлений Особенной частью Уголовного кодекса РФ предусматриваются и более длительные сроки лишения указанного права - до 20 лет (ст. ст. 131, 132, 134, 135 УК РФ).</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Постановлением суда наказание в виде лишения права заниматься педагогической деятельностью может назначаться в качестве дополнительного и в случаях, если его назначение за данное преступление не предусмотрено в Особенной части Уголовного кодекса РФ, однако с учетом характера и степени общественной опасности преступления и личности виновного суд признает невозможным сохранение за ним права занимать педагогические должности или заниматься педагогической деятельностью (ч. 3 ст. 47 УК РФ).</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Статья 15 Федерального закона от 25.07.2002 N 114-ФЗ "О противодействии экстремистской деятельности" также предусматривает ограничение решением суда доступа к работе в образовательных учреждениях лицам, участвовавшим в осуществлении экстремистской деятельности.</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При приеме на работу руководителя образовательного учреждения должен также учитываться запрет на занятие указанных должностей лицами, дисквалифицированными судом за нарушение трудового законодательства (ст. 5.27 КоАП РФ) и по другим основаниям.</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xml:space="preserve">Лицам, лишенным приговором суда права занимать определенные должности или заниматься определенной деятельностью и не отбывшим наказание, при увольнении по соответствующему основанию в трудовую книжку вносится запись о том, на каком основании, на какой срок какую </w:t>
      </w:r>
      <w:r w:rsidRPr="007E2EAD">
        <w:rPr>
          <w:rFonts w:ascii="Times New Roman" w:eastAsia="Times New Roman" w:hAnsi="Times New Roman" w:cs="Times New Roman"/>
          <w:color w:val="000000" w:themeColor="text1"/>
          <w:sz w:val="28"/>
          <w:szCs w:val="28"/>
          <w:lang w:eastAsia="ru-RU"/>
        </w:rPr>
        <w:lastRenderedPageBreak/>
        <w:t>должность они лишены права занимать (какой деятельностью лишены права заниматься) (п. 19 Правил ведения и хранения трудовых книжек, изготовления бланков трудовой книжки и обеспечения ими работодателей, утвержденных Постановлением Правительства РФ от 16.04.2003 N 225 "О трудовых книжках").</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Педагогической деятельностью не могут заниматься лица, имеющие или имевшие судимость, подвергающиеся или подвергавшиеся уголовному преследованию за определенные виды преступлений. Согласно ст. 65 ТК РФ при заключении трудового договора лицо, поступающее на работу, должно предъявить соответствующие документы. В их число включена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(ст. 2 Федерального закона от 23.12.2010 N 387-ФЗ).</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Запрет на занятие педагогической деятельностью распространяется также на лиц, имеющих неснятую или непогашенную судимость за умышленные тяжкие и особо тяжкие преступления. Согласно ст. 15 УК РФ к категории тяжких относятся умышленные деяния, максимальное наказание за совершение которых не превышает десяти лет лишения свободы; к категории особо тяжких – умышленные деяния, за совершение которых Уголовным кодексом РФ предусмотрено наказание в виде лишения свободы на срок свыше десяти лет или более строгое наказание. Подтвердить факт отсутствия судимости, ее снятия или погашения можно соответствующей справкой.</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xml:space="preserve">Справки о наличии (отсутствии) судимостей предоставляют Главный информационно-аналитический центр МВД России и информационные центры МВД, ГУВД, УВД (п. 2 Инструкции о порядке предоставления гражданам справок о наличии (отсутствии) у них судимости, утвержденной Приказом МВД РФ от 01.11.2001 N 965 "Об утверждении Инструкции о порядке предоставления гражданам справок о наличии (отсутствии) у них судимости"). При этом п. 5 указанной Инструкции предусматривает </w:t>
      </w:r>
      <w:r w:rsidRPr="007E2EAD">
        <w:rPr>
          <w:rFonts w:ascii="Times New Roman" w:eastAsia="Times New Roman" w:hAnsi="Times New Roman" w:cs="Times New Roman"/>
          <w:color w:val="000000" w:themeColor="text1"/>
          <w:sz w:val="28"/>
          <w:szCs w:val="28"/>
          <w:lang w:eastAsia="ru-RU"/>
        </w:rPr>
        <w:lastRenderedPageBreak/>
        <w:t>возможность выдачи такой справки уполномоченному гражданином лицу при наличии доверенности или ее копии, выданной в установленном законодательством РФ порядке.</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Важно! Если при приеме на работу лицо скрыло наличие приговора суда о лишении его права занимать педагогические должности или заниматься педагогической деятельностью, постановление суда о дисквалификации, наличие неснятой или непогашенной судимости за тяжкие или особо тяжкие преступления, то заключенный с этим работником трудовой договор прекращается в соответствии со ст. 84 ТК РФ на основании п. 11 ч. 1 ст. 77 ТК РФ. При этом работнику, виновному в сокрытии указанных фактов, не предлагается другая работа и не выплачивается выходное пособие.</w:t>
      </w:r>
    </w:p>
    <w:p w:rsidR="007E2EAD" w:rsidRPr="007E2EAD" w:rsidRDefault="007E2EAD" w:rsidP="007E2EAD">
      <w:pPr>
        <w:shd w:val="clear" w:color="auto" w:fill="FFFFFF"/>
        <w:spacing w:before="105" w:after="105" w:line="360" w:lineRule="auto"/>
        <w:ind w:left="57" w:firstLine="709"/>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Запрет на занятие педагогической деятельностью распространяется на лиц, признанных судом недееспособными. Основанием для признания гражданина недееспособным является психическое расстройство, из-за которого гражданин не может понимать значения своих действий или руководить ими и нуждается в опеке (ст. 29 ГК РФ). Основания и порядок признания судом лиц недееспособными установлены гл. 31 ГПК РФ.</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Статья 331 ТК РФ также содержит запрет на занятие педагогической деятельностью по медицинским основаниям для лиц с заболеваниями, предусмотренными перечнем, который утверждается федеральным органом исполнительной власти, выполняющим функции выработки государственной политики и нормативно-правового регулирования в области здравоохранения. В настоящее время такой перечень отсутствует.</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xml:space="preserve">Среди существующих основным нормативным правовым актом, которым следует руководствоваться, является Перечень медицинских психиатрических противопоказаний для осуществления отдельных видов профессиональной деятельности и деятельности, связанной с источником повышенной опасности, утвержденный Постановлением Правительства РФ от 28.04.1993 N 377 "О реализации Закона Российской Федерации "О </w:t>
      </w:r>
      <w:r w:rsidRPr="007E2EAD">
        <w:rPr>
          <w:rFonts w:ascii="Times New Roman" w:eastAsia="Times New Roman" w:hAnsi="Times New Roman" w:cs="Times New Roman"/>
          <w:color w:val="000000" w:themeColor="text1"/>
          <w:sz w:val="28"/>
          <w:szCs w:val="28"/>
          <w:lang w:eastAsia="ru-RU"/>
        </w:rPr>
        <w:lastRenderedPageBreak/>
        <w:t>психиатрической помощи и гарантиях прав граждан при ее оказании". В нем в качестве общих медицинских психиатрических противопоказаний для работников учебно-воспитательных и дошкольных учреждений, домов ребенка, детских домов, школ-интернатов и интернатов при школах указаны хронические и затяжные психические расстройства с тяжелыми стойкими или часто обостряющимися болезненными проявлениями, в частности эпилепсия. Выраженные формы пограничных психических расстройств рассматриваются в каждом случае индивидуально.</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xml:space="preserve">К числу заболеваний, препятствующих занятию педагогической деятельностью, относятся также острые и хронические заразные заболевания, в </w:t>
      </w:r>
      <w:proofErr w:type="spellStart"/>
      <w:r w:rsidRPr="007E2EAD">
        <w:rPr>
          <w:rFonts w:ascii="Times New Roman" w:eastAsia="Times New Roman" w:hAnsi="Times New Roman" w:cs="Times New Roman"/>
          <w:color w:val="000000" w:themeColor="text1"/>
          <w:sz w:val="28"/>
          <w:szCs w:val="28"/>
          <w:lang w:eastAsia="ru-RU"/>
        </w:rPr>
        <w:t>т.ч</w:t>
      </w:r>
      <w:proofErr w:type="spellEnd"/>
      <w:r w:rsidRPr="007E2EAD">
        <w:rPr>
          <w:rFonts w:ascii="Times New Roman" w:eastAsia="Times New Roman" w:hAnsi="Times New Roman" w:cs="Times New Roman"/>
          <w:color w:val="000000" w:themeColor="text1"/>
          <w:sz w:val="28"/>
          <w:szCs w:val="28"/>
          <w:lang w:eastAsia="ru-RU"/>
        </w:rPr>
        <w:t>. открытая форма туберкулеза ("Инструкция о проведении обязательных профилактических медицинских осмотров на туберкулез и порядке допуска к работе в некоторых профессиях лиц, больных туберкулезом", утвержденная Минздравом СССР от 27.12.1973 N 1142"а"-73) и сифилис в заразном периоде (Приказ Минздрава СССР от 29.09.1989 N 555 "О совершенствовании системы медицинских осмотров трудящихся и водителей индивидуальных транспортных средств").</w:t>
      </w:r>
    </w:p>
    <w:p w:rsidR="007E2EAD" w:rsidRPr="007E2EAD" w:rsidRDefault="007E2EAD" w:rsidP="007E2EAD">
      <w:pPr>
        <w:shd w:val="clear" w:color="auto" w:fill="FFFFFF"/>
        <w:spacing w:after="120" w:line="360" w:lineRule="auto"/>
        <w:ind w:left="57" w:firstLine="709"/>
        <w:jc w:val="both"/>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xml:space="preserve">Медицинские противопоказания к осуществлению педагогической деятельности выявляются в результате медицинского осмотра. Педагогические работники обязаны проходить предварительные и периодические медицинские осмотры, осуществляемые за счет средств учредителя (ст. ст. 69, 213 ТК РФ, ст. 51 Закона об образовании, Приказ </w:t>
      </w:r>
      <w:proofErr w:type="spellStart"/>
      <w:r w:rsidRPr="007E2EAD">
        <w:rPr>
          <w:rFonts w:ascii="Times New Roman" w:eastAsia="Times New Roman" w:hAnsi="Times New Roman" w:cs="Times New Roman"/>
          <w:color w:val="000000" w:themeColor="text1"/>
          <w:sz w:val="28"/>
          <w:szCs w:val="28"/>
          <w:lang w:eastAsia="ru-RU"/>
        </w:rPr>
        <w:t>Минздравсоцразвития</w:t>
      </w:r>
      <w:proofErr w:type="spellEnd"/>
      <w:r w:rsidRPr="007E2EAD">
        <w:rPr>
          <w:rFonts w:ascii="Times New Roman" w:eastAsia="Times New Roman" w:hAnsi="Times New Roman" w:cs="Times New Roman"/>
          <w:color w:val="000000" w:themeColor="text1"/>
          <w:sz w:val="28"/>
          <w:szCs w:val="28"/>
          <w:lang w:eastAsia="ru-RU"/>
        </w:rPr>
        <w:t xml:space="preserve"> России от 16.08.2004 N 83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этих осмотров (обследований)"). Данные о прохождении осмотров вносятся в личные медицинские книжки (ст. 34 Федерального закона от 30.03.1999 N 52-ФЗ "О санитарно-эпидемиологическом благополучии населения).</w:t>
      </w:r>
    </w:p>
    <w:p w:rsidR="007E2EAD" w:rsidRPr="007E2EAD" w:rsidRDefault="00F22DD0" w:rsidP="007E2EAD">
      <w:pPr>
        <w:spacing w:before="105" w:after="105" w:line="360" w:lineRule="auto"/>
        <w:ind w:left="57" w:firstLine="709"/>
        <w:jc w:val="center"/>
        <w:rPr>
          <w:rFonts w:ascii="Times New Roman" w:eastAsia="Times New Roman" w:hAnsi="Times New Roman" w:cs="Times New Roman"/>
          <w:color w:val="000000" w:themeColor="text1"/>
          <w:sz w:val="28"/>
          <w:szCs w:val="28"/>
          <w:shd w:val="clear" w:color="auto" w:fill="FFFFFF"/>
          <w:lang w:eastAsia="ru-RU"/>
        </w:rPr>
      </w:pPr>
      <w:r>
        <w:rPr>
          <w:rFonts w:ascii="Times New Roman" w:eastAsia="Times New Roman" w:hAnsi="Times New Roman" w:cs="Times New Roman"/>
          <w:b/>
          <w:bCs/>
          <w:color w:val="000000" w:themeColor="text1"/>
          <w:sz w:val="28"/>
          <w:szCs w:val="28"/>
          <w:shd w:val="clear" w:color="auto" w:fill="FFFFFF"/>
          <w:lang w:eastAsia="ru-RU"/>
        </w:rPr>
        <w:lastRenderedPageBreak/>
        <w:t>П</w:t>
      </w:r>
      <w:r w:rsidR="007E2EAD" w:rsidRPr="007E2EAD">
        <w:rPr>
          <w:rFonts w:ascii="Times New Roman" w:eastAsia="Times New Roman" w:hAnsi="Times New Roman" w:cs="Times New Roman"/>
          <w:b/>
          <w:bCs/>
          <w:color w:val="000000" w:themeColor="text1"/>
          <w:sz w:val="28"/>
          <w:szCs w:val="28"/>
          <w:shd w:val="clear" w:color="auto" w:fill="FFFFFF"/>
          <w:lang w:eastAsia="ru-RU"/>
        </w:rPr>
        <w:t xml:space="preserve">лан работы </w:t>
      </w:r>
      <w:r w:rsidR="007E2EAD" w:rsidRPr="007E2EAD">
        <w:rPr>
          <w:rFonts w:ascii="Times New Roman" w:eastAsia="Times New Roman" w:hAnsi="Times New Roman" w:cs="Times New Roman"/>
          <w:b/>
          <w:bCs/>
          <w:color w:val="000000" w:themeColor="text1"/>
          <w:sz w:val="28"/>
          <w:szCs w:val="28"/>
          <w:shd w:val="clear" w:color="auto" w:fill="FFFFFF"/>
          <w:lang w:eastAsia="ru-RU"/>
        </w:rPr>
        <w:br/>
        <w:t>Уполномоченного по защите прав участников образовательного процесса </w:t>
      </w:r>
      <w:r w:rsidR="007E2EAD" w:rsidRPr="007E2EAD">
        <w:rPr>
          <w:rFonts w:ascii="Times New Roman" w:eastAsia="Times New Roman" w:hAnsi="Times New Roman" w:cs="Times New Roman"/>
          <w:b/>
          <w:bCs/>
          <w:color w:val="000000" w:themeColor="text1"/>
          <w:sz w:val="28"/>
          <w:szCs w:val="28"/>
          <w:shd w:val="clear" w:color="auto" w:fill="FFFFFF"/>
          <w:lang w:eastAsia="ru-RU"/>
        </w:rPr>
        <w:br/>
        <w:t xml:space="preserve">в </w:t>
      </w:r>
      <w:r>
        <w:rPr>
          <w:rFonts w:ascii="Times New Roman" w:eastAsia="Times New Roman" w:hAnsi="Times New Roman" w:cs="Times New Roman"/>
          <w:b/>
          <w:bCs/>
          <w:color w:val="000000" w:themeColor="text1"/>
          <w:sz w:val="28"/>
          <w:szCs w:val="28"/>
          <w:shd w:val="clear" w:color="auto" w:fill="FFFFFF"/>
          <w:lang w:eastAsia="ru-RU"/>
        </w:rPr>
        <w:t xml:space="preserve">ГБОУ «С(К)ОШИ </w:t>
      </w:r>
      <w:r>
        <w:rPr>
          <w:rFonts w:ascii="Times New Roman" w:eastAsia="Times New Roman" w:hAnsi="Times New Roman" w:cs="Times New Roman"/>
          <w:b/>
          <w:bCs/>
          <w:color w:val="000000" w:themeColor="text1"/>
          <w:sz w:val="28"/>
          <w:szCs w:val="28"/>
          <w:shd w:val="clear" w:color="auto" w:fill="FFFFFF"/>
          <w:lang w:val="en-US" w:eastAsia="ru-RU"/>
        </w:rPr>
        <w:t>V</w:t>
      </w:r>
      <w:r>
        <w:rPr>
          <w:rFonts w:ascii="Times New Roman" w:eastAsia="Times New Roman" w:hAnsi="Times New Roman" w:cs="Times New Roman"/>
          <w:b/>
          <w:bCs/>
          <w:color w:val="000000" w:themeColor="text1"/>
          <w:sz w:val="28"/>
          <w:szCs w:val="28"/>
          <w:shd w:val="clear" w:color="auto" w:fill="FFFFFF"/>
          <w:lang w:eastAsia="ru-RU"/>
        </w:rPr>
        <w:t>вида»</w:t>
      </w:r>
    </w:p>
    <w:p w:rsidR="007E2EAD" w:rsidRPr="007E2EAD" w:rsidRDefault="007E2EAD" w:rsidP="007E2EAD">
      <w:pPr>
        <w:shd w:val="clear" w:color="auto" w:fill="FFFFFF"/>
        <w:spacing w:before="105" w:after="105" w:line="360" w:lineRule="auto"/>
        <w:ind w:left="57" w:firstLine="709"/>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b/>
          <w:bCs/>
          <w:color w:val="000000" w:themeColor="text1"/>
          <w:sz w:val="28"/>
          <w:szCs w:val="28"/>
          <w:lang w:eastAsia="ru-RU"/>
        </w:rPr>
        <w:t>Цель:</w:t>
      </w:r>
    </w:p>
    <w:p w:rsidR="007E2EAD" w:rsidRPr="007E2EAD" w:rsidRDefault="007E2EAD" w:rsidP="007E2EAD">
      <w:pPr>
        <w:shd w:val="clear" w:color="auto" w:fill="FFFFFF"/>
        <w:spacing w:before="105" w:after="105" w:line="360" w:lineRule="auto"/>
        <w:ind w:left="57" w:firstLine="709"/>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xml:space="preserve">Обеспечение гарантий защиты прав, свобод и законных </w:t>
      </w:r>
      <w:r w:rsidR="00F22DD0" w:rsidRPr="007E2EAD">
        <w:rPr>
          <w:rFonts w:ascii="Times New Roman" w:eastAsia="Times New Roman" w:hAnsi="Times New Roman" w:cs="Times New Roman"/>
          <w:color w:val="000000" w:themeColor="text1"/>
          <w:sz w:val="28"/>
          <w:szCs w:val="28"/>
          <w:lang w:eastAsia="ru-RU"/>
        </w:rPr>
        <w:t>интересов участников</w:t>
      </w:r>
      <w:r w:rsidRPr="007E2EAD">
        <w:rPr>
          <w:rFonts w:ascii="Times New Roman" w:eastAsia="Times New Roman" w:hAnsi="Times New Roman" w:cs="Times New Roman"/>
          <w:color w:val="000000" w:themeColor="text1"/>
          <w:sz w:val="28"/>
          <w:szCs w:val="28"/>
          <w:lang w:eastAsia="ru-RU"/>
        </w:rPr>
        <w:t xml:space="preserve"> образовательного процесса в образовательном учреждении, а также восстановление их нарушенных прав</w:t>
      </w:r>
    </w:p>
    <w:p w:rsidR="007E2EAD" w:rsidRPr="007E2EAD" w:rsidRDefault="007E2EAD" w:rsidP="007E2EAD">
      <w:pPr>
        <w:shd w:val="clear" w:color="auto" w:fill="FFFFFF"/>
        <w:spacing w:before="105" w:after="105" w:line="360" w:lineRule="auto"/>
        <w:ind w:left="57" w:firstLine="709"/>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b/>
          <w:bCs/>
          <w:color w:val="000000" w:themeColor="text1"/>
          <w:sz w:val="28"/>
          <w:szCs w:val="28"/>
          <w:lang w:eastAsia="ru-RU"/>
        </w:rPr>
        <w:t>Задачи:</w:t>
      </w:r>
    </w:p>
    <w:p w:rsidR="007E2EAD" w:rsidRPr="007E2EAD" w:rsidRDefault="007E2EAD" w:rsidP="007E2EAD">
      <w:pPr>
        <w:shd w:val="clear" w:color="auto" w:fill="FFFFFF"/>
        <w:spacing w:before="105" w:after="105" w:line="360" w:lineRule="auto"/>
        <w:ind w:left="57" w:firstLine="709"/>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b/>
          <w:bCs/>
          <w:color w:val="000000" w:themeColor="text1"/>
          <w:sz w:val="28"/>
          <w:szCs w:val="28"/>
          <w:lang w:eastAsia="ru-RU"/>
        </w:rPr>
        <w:t>-</w:t>
      </w:r>
      <w:r w:rsidRPr="007E2EAD">
        <w:rPr>
          <w:rFonts w:ascii="Times New Roman" w:eastAsia="Times New Roman" w:hAnsi="Times New Roman" w:cs="Times New Roman"/>
          <w:color w:val="000000" w:themeColor="text1"/>
          <w:sz w:val="28"/>
          <w:szCs w:val="28"/>
          <w:lang w:eastAsia="ru-RU"/>
        </w:rPr>
        <w:t>развитие деятельности по защите прав участников образовательного процесса и предупреждению (профилактике) их нарушения;</w:t>
      </w:r>
    </w:p>
    <w:p w:rsidR="007E2EAD" w:rsidRPr="007E2EAD" w:rsidRDefault="007E2EAD" w:rsidP="007E2EAD">
      <w:pPr>
        <w:shd w:val="clear" w:color="auto" w:fill="FFFFFF"/>
        <w:spacing w:after="0" w:line="360" w:lineRule="auto"/>
        <w:ind w:left="57" w:firstLine="709"/>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xml:space="preserve">- </w:t>
      </w:r>
      <w:r w:rsidR="00F22DD0" w:rsidRPr="007E2EAD">
        <w:rPr>
          <w:rFonts w:ascii="Times New Roman" w:eastAsia="Times New Roman" w:hAnsi="Times New Roman" w:cs="Times New Roman"/>
          <w:color w:val="000000" w:themeColor="text1"/>
          <w:sz w:val="28"/>
          <w:szCs w:val="28"/>
          <w:lang w:eastAsia="ru-RU"/>
        </w:rPr>
        <w:t>усиление эффективности</w:t>
      </w:r>
      <w:r w:rsidRPr="007E2EAD">
        <w:rPr>
          <w:rFonts w:ascii="Times New Roman" w:eastAsia="Times New Roman" w:hAnsi="Times New Roman" w:cs="Times New Roman"/>
          <w:color w:val="000000" w:themeColor="text1"/>
          <w:sz w:val="28"/>
          <w:szCs w:val="28"/>
          <w:lang w:eastAsia="ru-RU"/>
        </w:rPr>
        <w:t xml:space="preserve"> и продуктивности аналитической работы при решении не только конфликтных межличностных ситуаций, но и по результатам мониторинга, анкетирования всех участников образовательного процесса;</w:t>
      </w:r>
    </w:p>
    <w:p w:rsidR="007E2EAD" w:rsidRPr="007E2EAD" w:rsidRDefault="007E2EAD" w:rsidP="007E2EAD">
      <w:pPr>
        <w:shd w:val="clear" w:color="auto" w:fill="FFFFFF"/>
        <w:spacing w:before="105" w:after="105" w:line="360" w:lineRule="auto"/>
        <w:ind w:left="57" w:firstLine="709"/>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xml:space="preserve">- </w:t>
      </w:r>
      <w:r w:rsidR="00F22DD0" w:rsidRPr="007E2EAD">
        <w:rPr>
          <w:rFonts w:ascii="Times New Roman" w:eastAsia="Times New Roman" w:hAnsi="Times New Roman" w:cs="Times New Roman"/>
          <w:color w:val="000000" w:themeColor="text1"/>
          <w:sz w:val="28"/>
          <w:szCs w:val="28"/>
          <w:lang w:eastAsia="ru-RU"/>
        </w:rPr>
        <w:t>активизация просветительской</w:t>
      </w:r>
      <w:r w:rsidRPr="007E2EAD">
        <w:rPr>
          <w:rFonts w:ascii="Times New Roman" w:eastAsia="Times New Roman" w:hAnsi="Times New Roman" w:cs="Times New Roman"/>
          <w:color w:val="000000" w:themeColor="text1"/>
          <w:sz w:val="28"/>
          <w:szCs w:val="28"/>
          <w:lang w:eastAsia="ru-RU"/>
        </w:rPr>
        <w:t xml:space="preserve"> деятельности;</w:t>
      </w:r>
    </w:p>
    <w:p w:rsidR="007E2EAD" w:rsidRPr="007E2EAD" w:rsidRDefault="007E2EAD" w:rsidP="007E2EAD">
      <w:pPr>
        <w:shd w:val="clear" w:color="auto" w:fill="FFFFFF"/>
        <w:spacing w:before="105" w:after="105" w:line="360" w:lineRule="auto"/>
        <w:ind w:left="57" w:firstLine="709"/>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xml:space="preserve"> -информирование учеников, педагогов, родителей (законных представителей) </w:t>
      </w:r>
      <w:r w:rsidR="00F22DD0" w:rsidRPr="007E2EAD">
        <w:rPr>
          <w:rFonts w:ascii="Times New Roman" w:eastAsia="Times New Roman" w:hAnsi="Times New Roman" w:cs="Times New Roman"/>
          <w:color w:val="000000" w:themeColor="text1"/>
          <w:sz w:val="28"/>
          <w:szCs w:val="28"/>
          <w:lang w:eastAsia="ru-RU"/>
        </w:rPr>
        <w:t>(сайт</w:t>
      </w:r>
      <w:r w:rsidRPr="007E2EAD">
        <w:rPr>
          <w:rFonts w:ascii="Times New Roman" w:eastAsia="Times New Roman" w:hAnsi="Times New Roman" w:cs="Times New Roman"/>
          <w:color w:val="000000" w:themeColor="text1"/>
          <w:sz w:val="28"/>
          <w:szCs w:val="28"/>
          <w:lang w:eastAsia="ru-RU"/>
        </w:rPr>
        <w:t xml:space="preserve">, информационный </w:t>
      </w:r>
      <w:r w:rsidR="00F22DD0" w:rsidRPr="007E2EAD">
        <w:rPr>
          <w:rFonts w:ascii="Times New Roman" w:eastAsia="Times New Roman" w:hAnsi="Times New Roman" w:cs="Times New Roman"/>
          <w:color w:val="000000" w:themeColor="text1"/>
          <w:sz w:val="28"/>
          <w:szCs w:val="28"/>
          <w:lang w:eastAsia="ru-RU"/>
        </w:rPr>
        <w:t>стенд, раздаточный</w:t>
      </w:r>
      <w:r w:rsidRPr="007E2EAD">
        <w:rPr>
          <w:rFonts w:ascii="Times New Roman" w:eastAsia="Times New Roman" w:hAnsi="Times New Roman" w:cs="Times New Roman"/>
          <w:color w:val="000000" w:themeColor="text1"/>
          <w:sz w:val="28"/>
          <w:szCs w:val="28"/>
          <w:lang w:eastAsia="ru-RU"/>
        </w:rPr>
        <w:t xml:space="preserve"> материал для классных руководителей), с целью формирования правового пространства в учреждении</w:t>
      </w:r>
    </w:p>
    <w:p w:rsidR="007E2EAD" w:rsidRPr="007E2EAD" w:rsidRDefault="007E2EAD" w:rsidP="007E2EAD">
      <w:pPr>
        <w:shd w:val="clear" w:color="auto" w:fill="FFFFFF"/>
        <w:spacing w:before="105" w:after="105" w:line="360" w:lineRule="auto"/>
        <w:ind w:left="57" w:firstLine="709"/>
        <w:rPr>
          <w:rFonts w:ascii="Times New Roman" w:eastAsia="Times New Roman" w:hAnsi="Times New Roman" w:cs="Times New Roman"/>
          <w:color w:val="000000" w:themeColor="text1"/>
          <w:sz w:val="28"/>
          <w:szCs w:val="28"/>
          <w:lang w:eastAsia="ru-RU"/>
        </w:rPr>
      </w:pPr>
      <w:r w:rsidRPr="007E2EAD">
        <w:rPr>
          <w:rFonts w:ascii="Times New Roman" w:eastAsia="Times New Roman" w:hAnsi="Times New Roman" w:cs="Times New Roman"/>
          <w:color w:val="000000" w:themeColor="text1"/>
          <w:sz w:val="28"/>
          <w:szCs w:val="28"/>
          <w:lang w:eastAsia="ru-RU"/>
        </w:rPr>
        <w:t xml:space="preserve">-повышение уровня самообразования уполномоченного с целью развития </w:t>
      </w:r>
      <w:r w:rsidR="00F22DD0" w:rsidRPr="007E2EAD">
        <w:rPr>
          <w:rFonts w:ascii="Times New Roman" w:eastAsia="Times New Roman" w:hAnsi="Times New Roman" w:cs="Times New Roman"/>
          <w:color w:val="000000" w:themeColor="text1"/>
          <w:sz w:val="28"/>
          <w:szCs w:val="28"/>
          <w:lang w:eastAsia="ru-RU"/>
        </w:rPr>
        <w:t>уровня компетентности в</w:t>
      </w:r>
      <w:r w:rsidRPr="007E2EAD">
        <w:rPr>
          <w:rFonts w:ascii="Times New Roman" w:eastAsia="Times New Roman" w:hAnsi="Times New Roman" w:cs="Times New Roman"/>
          <w:color w:val="000000" w:themeColor="text1"/>
          <w:sz w:val="28"/>
          <w:szCs w:val="28"/>
          <w:lang w:eastAsia="ru-RU"/>
        </w:rPr>
        <w:t xml:space="preserve"> решении конфликтных </w:t>
      </w:r>
      <w:r w:rsidR="00F22DD0" w:rsidRPr="007E2EAD">
        <w:rPr>
          <w:rFonts w:ascii="Times New Roman" w:eastAsia="Times New Roman" w:hAnsi="Times New Roman" w:cs="Times New Roman"/>
          <w:color w:val="000000" w:themeColor="text1"/>
          <w:sz w:val="28"/>
          <w:szCs w:val="28"/>
          <w:lang w:eastAsia="ru-RU"/>
        </w:rPr>
        <w:t>ситуаций, предоставляемых</w:t>
      </w:r>
      <w:r w:rsidRPr="007E2EAD">
        <w:rPr>
          <w:rFonts w:ascii="Times New Roman" w:eastAsia="Times New Roman" w:hAnsi="Times New Roman" w:cs="Times New Roman"/>
          <w:color w:val="000000" w:themeColor="text1"/>
          <w:sz w:val="28"/>
          <w:szCs w:val="28"/>
          <w:lang w:eastAsia="ru-RU"/>
        </w:rPr>
        <w:t xml:space="preserve"> советов и рекомендаций</w:t>
      </w:r>
    </w:p>
    <w:p w:rsidR="007E2EAD" w:rsidRDefault="007E2EAD" w:rsidP="007E2EAD">
      <w:pPr>
        <w:shd w:val="clear" w:color="auto" w:fill="FFFFFF"/>
        <w:spacing w:before="105" w:after="105" w:line="360" w:lineRule="auto"/>
        <w:ind w:left="57" w:firstLine="709"/>
        <w:rPr>
          <w:rFonts w:ascii="Times New Roman" w:eastAsia="Times New Roman" w:hAnsi="Times New Roman" w:cs="Times New Roman"/>
          <w:b/>
          <w:bCs/>
          <w:color w:val="000000" w:themeColor="text1"/>
          <w:sz w:val="28"/>
          <w:szCs w:val="28"/>
          <w:lang w:eastAsia="ru-RU"/>
        </w:rPr>
      </w:pPr>
      <w:r w:rsidRPr="007E2EAD">
        <w:rPr>
          <w:rFonts w:ascii="Times New Roman" w:eastAsia="Times New Roman" w:hAnsi="Times New Roman" w:cs="Times New Roman"/>
          <w:b/>
          <w:bCs/>
          <w:color w:val="000000" w:themeColor="text1"/>
          <w:sz w:val="28"/>
          <w:szCs w:val="28"/>
          <w:lang w:eastAsia="ru-RU"/>
        </w:rPr>
        <w:t> </w:t>
      </w:r>
    </w:p>
    <w:p w:rsidR="00F22DD0" w:rsidRDefault="00F22DD0" w:rsidP="007E2EAD">
      <w:pPr>
        <w:shd w:val="clear" w:color="auto" w:fill="FFFFFF"/>
        <w:spacing w:before="105" w:after="105" w:line="360" w:lineRule="auto"/>
        <w:ind w:left="57" w:firstLine="709"/>
        <w:rPr>
          <w:rFonts w:ascii="Times New Roman" w:eastAsia="Times New Roman" w:hAnsi="Times New Roman" w:cs="Times New Roman"/>
          <w:b/>
          <w:bCs/>
          <w:color w:val="000000" w:themeColor="text1"/>
          <w:sz w:val="28"/>
          <w:szCs w:val="28"/>
          <w:lang w:eastAsia="ru-RU"/>
        </w:rPr>
      </w:pPr>
    </w:p>
    <w:p w:rsidR="00F22DD0" w:rsidRDefault="00F22DD0" w:rsidP="007E2EAD">
      <w:pPr>
        <w:shd w:val="clear" w:color="auto" w:fill="FFFFFF"/>
        <w:spacing w:before="105" w:after="105" w:line="360" w:lineRule="auto"/>
        <w:ind w:left="57" w:firstLine="709"/>
        <w:rPr>
          <w:rFonts w:ascii="Times New Roman" w:eastAsia="Times New Roman" w:hAnsi="Times New Roman" w:cs="Times New Roman"/>
          <w:b/>
          <w:bCs/>
          <w:color w:val="000000" w:themeColor="text1"/>
          <w:sz w:val="28"/>
          <w:szCs w:val="28"/>
          <w:lang w:eastAsia="ru-RU"/>
        </w:rPr>
      </w:pPr>
    </w:p>
    <w:p w:rsidR="00F22DD0" w:rsidRDefault="00F22DD0" w:rsidP="007E2EAD">
      <w:pPr>
        <w:shd w:val="clear" w:color="auto" w:fill="FFFFFF"/>
        <w:spacing w:before="105" w:after="105" w:line="360" w:lineRule="auto"/>
        <w:ind w:left="57" w:firstLine="709"/>
        <w:rPr>
          <w:rFonts w:ascii="Times New Roman" w:eastAsia="Times New Roman" w:hAnsi="Times New Roman" w:cs="Times New Roman"/>
          <w:color w:val="000000" w:themeColor="text1"/>
          <w:sz w:val="28"/>
          <w:szCs w:val="28"/>
          <w:lang w:eastAsia="ru-RU"/>
        </w:rPr>
      </w:pPr>
    </w:p>
    <w:tbl>
      <w:tblPr>
        <w:tblpPr w:leftFromText="180" w:rightFromText="180" w:vertAnchor="text" w:horzAnchor="margin" w:tblpXSpec="center" w:tblpY="-637"/>
        <w:tblW w:w="8755" w:type="dxa"/>
        <w:tblCellSpacing w:w="0" w:type="dxa"/>
        <w:shd w:val="clear" w:color="auto" w:fill="FFFFFF"/>
        <w:tblCellMar>
          <w:left w:w="0" w:type="dxa"/>
          <w:right w:w="0" w:type="dxa"/>
        </w:tblCellMar>
        <w:tblLook w:val="04A0" w:firstRow="1" w:lastRow="0" w:firstColumn="1" w:lastColumn="0" w:noHBand="0" w:noVBand="1"/>
      </w:tblPr>
      <w:tblGrid>
        <w:gridCol w:w="3044"/>
        <w:gridCol w:w="3301"/>
        <w:gridCol w:w="1473"/>
        <w:gridCol w:w="937"/>
      </w:tblGrid>
      <w:tr w:rsidR="00BB4A7B" w:rsidRPr="00BB4A7B" w:rsidTr="00A317BC">
        <w:trPr>
          <w:tblCellSpacing w:w="0" w:type="dxa"/>
        </w:trPr>
        <w:tc>
          <w:tcPr>
            <w:tcW w:w="3044" w:type="dxa"/>
            <w:shd w:val="clear" w:color="auto" w:fill="FFFFFF"/>
            <w:hideMark/>
          </w:tcPr>
          <w:p w:rsidR="00BB4A7B" w:rsidRPr="00BB4A7B" w:rsidRDefault="00BB4A7B" w:rsidP="00BB4A7B">
            <w:pPr>
              <w:rPr>
                <w:rFonts w:ascii="Times New Roman" w:hAnsi="Times New Roman" w:cs="Times New Roman"/>
                <w:sz w:val="28"/>
                <w:szCs w:val="28"/>
              </w:rPr>
            </w:pPr>
            <w:r w:rsidRPr="00BB4A7B">
              <w:rPr>
                <w:rFonts w:ascii="Times New Roman" w:hAnsi="Times New Roman" w:cs="Times New Roman"/>
                <w:b/>
                <w:bCs/>
                <w:sz w:val="28"/>
                <w:szCs w:val="28"/>
              </w:rPr>
              <w:lastRenderedPageBreak/>
              <w:t>Содержание работы</w:t>
            </w:r>
          </w:p>
        </w:tc>
        <w:tc>
          <w:tcPr>
            <w:tcW w:w="3301" w:type="dxa"/>
            <w:shd w:val="clear" w:color="auto" w:fill="FFFFFF"/>
            <w:hideMark/>
          </w:tcPr>
          <w:p w:rsidR="00BB4A7B" w:rsidRPr="00BB4A7B" w:rsidRDefault="00BB4A7B" w:rsidP="00BB4A7B">
            <w:pPr>
              <w:rPr>
                <w:rFonts w:ascii="Times New Roman" w:hAnsi="Times New Roman" w:cs="Times New Roman"/>
                <w:sz w:val="28"/>
                <w:szCs w:val="28"/>
              </w:rPr>
            </w:pPr>
            <w:r w:rsidRPr="00BB4A7B">
              <w:rPr>
                <w:rFonts w:ascii="Times New Roman" w:hAnsi="Times New Roman" w:cs="Times New Roman"/>
                <w:b/>
                <w:bCs/>
                <w:sz w:val="28"/>
                <w:szCs w:val="28"/>
              </w:rPr>
              <w:t>Цель</w:t>
            </w:r>
          </w:p>
        </w:tc>
        <w:tc>
          <w:tcPr>
            <w:tcW w:w="1473" w:type="dxa"/>
            <w:shd w:val="clear" w:color="auto" w:fill="FFFFFF"/>
            <w:hideMark/>
          </w:tcPr>
          <w:p w:rsidR="00BB4A7B" w:rsidRPr="00BB4A7B" w:rsidRDefault="00BB4A7B" w:rsidP="00BB4A7B">
            <w:pPr>
              <w:rPr>
                <w:rFonts w:ascii="Times New Roman" w:hAnsi="Times New Roman" w:cs="Times New Roman"/>
                <w:sz w:val="28"/>
                <w:szCs w:val="28"/>
              </w:rPr>
            </w:pPr>
            <w:r w:rsidRPr="00BB4A7B">
              <w:rPr>
                <w:rFonts w:ascii="Times New Roman" w:hAnsi="Times New Roman" w:cs="Times New Roman"/>
                <w:b/>
                <w:bCs/>
                <w:sz w:val="28"/>
                <w:szCs w:val="28"/>
              </w:rPr>
              <w:t>Сроки проведения</w:t>
            </w:r>
          </w:p>
        </w:tc>
        <w:tc>
          <w:tcPr>
            <w:tcW w:w="937" w:type="dxa"/>
            <w:shd w:val="clear" w:color="auto" w:fill="FFFFFF"/>
          </w:tcPr>
          <w:p w:rsidR="00BB4A7B" w:rsidRPr="00BB4A7B" w:rsidRDefault="00BB4A7B" w:rsidP="00BB4A7B">
            <w:pPr>
              <w:rPr>
                <w:rFonts w:ascii="Times New Roman" w:hAnsi="Times New Roman" w:cs="Times New Roman"/>
                <w:sz w:val="28"/>
                <w:szCs w:val="28"/>
              </w:rPr>
            </w:pPr>
          </w:p>
        </w:tc>
      </w:tr>
      <w:tr w:rsidR="00BB4A7B" w:rsidRPr="00BB4A7B" w:rsidTr="00A317BC">
        <w:trPr>
          <w:tblCellSpacing w:w="0" w:type="dxa"/>
        </w:trPr>
        <w:tc>
          <w:tcPr>
            <w:tcW w:w="3044" w:type="dxa"/>
            <w:shd w:val="clear" w:color="auto" w:fill="FFFFFF"/>
            <w:hideMark/>
          </w:tcPr>
          <w:p w:rsidR="00BB4A7B" w:rsidRPr="00BB4A7B" w:rsidRDefault="00BB4A7B" w:rsidP="00BB4A7B">
            <w:pPr>
              <w:rPr>
                <w:rFonts w:ascii="Times New Roman" w:hAnsi="Times New Roman" w:cs="Times New Roman"/>
                <w:sz w:val="28"/>
                <w:szCs w:val="28"/>
              </w:rPr>
            </w:pPr>
            <w:r w:rsidRPr="00BB4A7B">
              <w:rPr>
                <w:rFonts w:ascii="Times New Roman" w:hAnsi="Times New Roman" w:cs="Times New Roman"/>
                <w:sz w:val="28"/>
                <w:szCs w:val="28"/>
              </w:rPr>
              <w:t xml:space="preserve">1.Утверждение регламента деятельности уполномоченного по защите прав участников образовательного </w:t>
            </w:r>
            <w:proofErr w:type="gramStart"/>
            <w:r w:rsidRPr="00BB4A7B">
              <w:rPr>
                <w:rFonts w:ascii="Times New Roman" w:hAnsi="Times New Roman" w:cs="Times New Roman"/>
                <w:sz w:val="28"/>
                <w:szCs w:val="28"/>
              </w:rPr>
              <w:t>процесса,  обновление</w:t>
            </w:r>
            <w:proofErr w:type="gramEnd"/>
            <w:r w:rsidRPr="00BB4A7B">
              <w:rPr>
                <w:rFonts w:ascii="Times New Roman" w:hAnsi="Times New Roman" w:cs="Times New Roman"/>
                <w:sz w:val="28"/>
                <w:szCs w:val="28"/>
              </w:rPr>
              <w:t xml:space="preserve"> нормативно-правовых документов</w:t>
            </w:r>
          </w:p>
        </w:tc>
        <w:tc>
          <w:tcPr>
            <w:tcW w:w="3301" w:type="dxa"/>
            <w:shd w:val="clear" w:color="auto" w:fill="FFFFFF"/>
            <w:hideMark/>
          </w:tcPr>
          <w:p w:rsidR="00BB4A7B" w:rsidRPr="00BB4A7B" w:rsidRDefault="00BB4A7B" w:rsidP="00BB4A7B">
            <w:pPr>
              <w:rPr>
                <w:rFonts w:ascii="Times New Roman" w:hAnsi="Times New Roman" w:cs="Times New Roman"/>
                <w:sz w:val="28"/>
                <w:szCs w:val="28"/>
              </w:rPr>
            </w:pPr>
            <w:r w:rsidRPr="00BB4A7B">
              <w:rPr>
                <w:rFonts w:ascii="Times New Roman" w:hAnsi="Times New Roman" w:cs="Times New Roman"/>
                <w:sz w:val="28"/>
                <w:szCs w:val="28"/>
              </w:rPr>
              <w:t xml:space="preserve">Нормативно-правовое </w:t>
            </w:r>
            <w:proofErr w:type="gramStart"/>
            <w:r w:rsidRPr="00BB4A7B">
              <w:rPr>
                <w:rFonts w:ascii="Times New Roman" w:hAnsi="Times New Roman" w:cs="Times New Roman"/>
                <w:sz w:val="28"/>
                <w:szCs w:val="28"/>
              </w:rPr>
              <w:t>обеспечение  деятельности</w:t>
            </w:r>
            <w:proofErr w:type="gramEnd"/>
            <w:r w:rsidRPr="00BB4A7B">
              <w:rPr>
                <w:rFonts w:ascii="Times New Roman" w:hAnsi="Times New Roman" w:cs="Times New Roman"/>
                <w:sz w:val="28"/>
                <w:szCs w:val="28"/>
              </w:rPr>
              <w:t>, регламентация работы</w:t>
            </w:r>
          </w:p>
        </w:tc>
        <w:tc>
          <w:tcPr>
            <w:tcW w:w="1473" w:type="dxa"/>
            <w:shd w:val="clear" w:color="auto" w:fill="FFFFFF"/>
            <w:hideMark/>
          </w:tcPr>
          <w:p w:rsidR="00BB4A7B" w:rsidRPr="00BB4A7B" w:rsidRDefault="00BB4A7B" w:rsidP="00BB4A7B">
            <w:pPr>
              <w:rPr>
                <w:rFonts w:ascii="Times New Roman" w:hAnsi="Times New Roman" w:cs="Times New Roman"/>
                <w:sz w:val="28"/>
                <w:szCs w:val="28"/>
              </w:rPr>
            </w:pPr>
            <w:r w:rsidRPr="00BB4A7B">
              <w:rPr>
                <w:rFonts w:ascii="Times New Roman" w:hAnsi="Times New Roman" w:cs="Times New Roman"/>
                <w:sz w:val="28"/>
                <w:szCs w:val="28"/>
              </w:rPr>
              <w:t> </w:t>
            </w:r>
          </w:p>
        </w:tc>
        <w:tc>
          <w:tcPr>
            <w:tcW w:w="937" w:type="dxa"/>
            <w:shd w:val="clear" w:color="auto" w:fill="FFFFFF"/>
          </w:tcPr>
          <w:p w:rsidR="00BB4A7B" w:rsidRPr="00BB4A7B" w:rsidRDefault="00BB4A7B" w:rsidP="00BB4A7B">
            <w:pPr>
              <w:rPr>
                <w:rFonts w:ascii="Times New Roman" w:hAnsi="Times New Roman" w:cs="Times New Roman"/>
                <w:sz w:val="28"/>
                <w:szCs w:val="28"/>
              </w:rPr>
            </w:pPr>
          </w:p>
        </w:tc>
      </w:tr>
      <w:tr w:rsidR="00BB4A7B" w:rsidRPr="00BB4A7B" w:rsidTr="00A317BC">
        <w:trPr>
          <w:tblCellSpacing w:w="0" w:type="dxa"/>
        </w:trPr>
        <w:tc>
          <w:tcPr>
            <w:tcW w:w="3044" w:type="dxa"/>
            <w:shd w:val="clear" w:color="auto" w:fill="FFFFFF"/>
            <w:hideMark/>
          </w:tcPr>
          <w:p w:rsidR="00BB4A7B" w:rsidRPr="00BB4A7B" w:rsidRDefault="00BB4A7B" w:rsidP="00BB4A7B">
            <w:pPr>
              <w:rPr>
                <w:rFonts w:ascii="Times New Roman" w:hAnsi="Times New Roman" w:cs="Times New Roman"/>
                <w:sz w:val="28"/>
                <w:szCs w:val="28"/>
              </w:rPr>
            </w:pPr>
            <w:r w:rsidRPr="00BB4A7B">
              <w:rPr>
                <w:rFonts w:ascii="Times New Roman" w:hAnsi="Times New Roman" w:cs="Times New Roman"/>
                <w:sz w:val="28"/>
                <w:szCs w:val="28"/>
              </w:rPr>
              <w:t xml:space="preserve">2.Выборы </w:t>
            </w:r>
            <w:proofErr w:type="gramStart"/>
            <w:r w:rsidRPr="00BB4A7B">
              <w:rPr>
                <w:rFonts w:ascii="Times New Roman" w:hAnsi="Times New Roman" w:cs="Times New Roman"/>
                <w:sz w:val="28"/>
                <w:szCs w:val="28"/>
              </w:rPr>
              <w:t>совета  уполномоченного</w:t>
            </w:r>
            <w:proofErr w:type="gramEnd"/>
            <w:r w:rsidRPr="00BB4A7B">
              <w:rPr>
                <w:rFonts w:ascii="Times New Roman" w:hAnsi="Times New Roman" w:cs="Times New Roman"/>
                <w:sz w:val="28"/>
                <w:szCs w:val="28"/>
              </w:rPr>
              <w:t xml:space="preserve"> по защите прав участников образовательного процесса</w:t>
            </w:r>
          </w:p>
        </w:tc>
        <w:tc>
          <w:tcPr>
            <w:tcW w:w="3301" w:type="dxa"/>
            <w:shd w:val="clear" w:color="auto" w:fill="FFFFFF"/>
            <w:hideMark/>
          </w:tcPr>
          <w:p w:rsidR="00BB4A7B" w:rsidRPr="00BB4A7B" w:rsidRDefault="00BB4A7B" w:rsidP="00BB4A7B">
            <w:pPr>
              <w:rPr>
                <w:rFonts w:ascii="Times New Roman" w:hAnsi="Times New Roman" w:cs="Times New Roman"/>
                <w:sz w:val="28"/>
                <w:szCs w:val="28"/>
              </w:rPr>
            </w:pPr>
            <w:r w:rsidRPr="00BB4A7B">
              <w:rPr>
                <w:rFonts w:ascii="Times New Roman" w:hAnsi="Times New Roman" w:cs="Times New Roman"/>
                <w:sz w:val="28"/>
                <w:szCs w:val="28"/>
              </w:rPr>
              <w:t xml:space="preserve">Обеспечение взаимодействия обучающихся, их родителей (законных представителей), семей, педагогических работников и </w:t>
            </w:r>
            <w:proofErr w:type="gramStart"/>
            <w:r w:rsidRPr="00BB4A7B">
              <w:rPr>
                <w:rFonts w:ascii="Times New Roman" w:hAnsi="Times New Roman" w:cs="Times New Roman"/>
                <w:sz w:val="28"/>
                <w:szCs w:val="28"/>
              </w:rPr>
              <w:t>других  участников</w:t>
            </w:r>
            <w:proofErr w:type="gramEnd"/>
            <w:r w:rsidRPr="00BB4A7B">
              <w:rPr>
                <w:rFonts w:ascii="Times New Roman" w:hAnsi="Times New Roman" w:cs="Times New Roman"/>
                <w:sz w:val="28"/>
                <w:szCs w:val="28"/>
              </w:rPr>
              <w:t xml:space="preserve"> образовательного процесса по вопросам защиты их прав</w:t>
            </w:r>
          </w:p>
        </w:tc>
        <w:tc>
          <w:tcPr>
            <w:tcW w:w="1473" w:type="dxa"/>
            <w:shd w:val="clear" w:color="auto" w:fill="FFFFFF"/>
            <w:hideMark/>
          </w:tcPr>
          <w:p w:rsidR="00BB4A7B" w:rsidRPr="00BB4A7B" w:rsidRDefault="00BB4A7B" w:rsidP="00BB4A7B">
            <w:pPr>
              <w:rPr>
                <w:rFonts w:ascii="Times New Roman" w:hAnsi="Times New Roman" w:cs="Times New Roman"/>
                <w:sz w:val="28"/>
                <w:szCs w:val="28"/>
              </w:rPr>
            </w:pPr>
            <w:r w:rsidRPr="00BB4A7B">
              <w:rPr>
                <w:rFonts w:ascii="Times New Roman" w:hAnsi="Times New Roman" w:cs="Times New Roman"/>
                <w:sz w:val="28"/>
                <w:szCs w:val="28"/>
              </w:rPr>
              <w:t> </w:t>
            </w:r>
          </w:p>
        </w:tc>
        <w:tc>
          <w:tcPr>
            <w:tcW w:w="937" w:type="dxa"/>
            <w:shd w:val="clear" w:color="auto" w:fill="FFFFFF"/>
          </w:tcPr>
          <w:p w:rsidR="00BB4A7B" w:rsidRPr="00BB4A7B" w:rsidRDefault="00BB4A7B" w:rsidP="00BB4A7B">
            <w:pPr>
              <w:rPr>
                <w:rFonts w:ascii="Times New Roman" w:hAnsi="Times New Roman" w:cs="Times New Roman"/>
                <w:sz w:val="28"/>
                <w:szCs w:val="28"/>
              </w:rPr>
            </w:pPr>
          </w:p>
        </w:tc>
      </w:tr>
      <w:tr w:rsidR="00BB4A7B" w:rsidRPr="00BB4A7B" w:rsidTr="00A317BC">
        <w:trPr>
          <w:tblCellSpacing w:w="0" w:type="dxa"/>
        </w:trPr>
        <w:tc>
          <w:tcPr>
            <w:tcW w:w="3044" w:type="dxa"/>
            <w:shd w:val="clear" w:color="auto" w:fill="FFFFFF"/>
            <w:hideMark/>
          </w:tcPr>
          <w:p w:rsidR="00BB4A7B" w:rsidRPr="00BB4A7B" w:rsidRDefault="00BB4A7B" w:rsidP="00BB4A7B">
            <w:pPr>
              <w:rPr>
                <w:rFonts w:ascii="Times New Roman" w:hAnsi="Times New Roman" w:cs="Times New Roman"/>
                <w:sz w:val="28"/>
                <w:szCs w:val="28"/>
              </w:rPr>
            </w:pPr>
            <w:r w:rsidRPr="00BB4A7B">
              <w:rPr>
                <w:rFonts w:ascii="Times New Roman" w:hAnsi="Times New Roman" w:cs="Times New Roman"/>
                <w:sz w:val="28"/>
                <w:szCs w:val="28"/>
              </w:rPr>
              <w:t>3.Общешкольные родительские собрания</w:t>
            </w:r>
          </w:p>
        </w:tc>
        <w:tc>
          <w:tcPr>
            <w:tcW w:w="3301" w:type="dxa"/>
            <w:shd w:val="clear" w:color="auto" w:fill="FFFFFF"/>
            <w:hideMark/>
          </w:tcPr>
          <w:p w:rsidR="00BB4A7B" w:rsidRPr="00BB4A7B" w:rsidRDefault="00BB4A7B" w:rsidP="00BB4A7B">
            <w:pPr>
              <w:rPr>
                <w:rFonts w:ascii="Times New Roman" w:hAnsi="Times New Roman" w:cs="Times New Roman"/>
                <w:sz w:val="28"/>
                <w:szCs w:val="28"/>
              </w:rPr>
            </w:pPr>
            <w:r w:rsidRPr="00BB4A7B">
              <w:rPr>
                <w:rFonts w:ascii="Times New Roman" w:hAnsi="Times New Roman" w:cs="Times New Roman"/>
                <w:sz w:val="28"/>
                <w:szCs w:val="28"/>
              </w:rPr>
              <w:t xml:space="preserve">Информационная </w:t>
            </w:r>
            <w:proofErr w:type="gramStart"/>
            <w:r w:rsidRPr="00BB4A7B">
              <w:rPr>
                <w:rFonts w:ascii="Times New Roman" w:hAnsi="Times New Roman" w:cs="Times New Roman"/>
                <w:sz w:val="28"/>
                <w:szCs w:val="28"/>
              </w:rPr>
              <w:t>поддержка  проводимой</w:t>
            </w:r>
            <w:proofErr w:type="gramEnd"/>
            <w:r w:rsidRPr="00BB4A7B">
              <w:rPr>
                <w:rFonts w:ascii="Times New Roman" w:hAnsi="Times New Roman" w:cs="Times New Roman"/>
                <w:sz w:val="28"/>
                <w:szCs w:val="28"/>
              </w:rPr>
              <w:t xml:space="preserve"> работы по правовому  просвещению</w:t>
            </w:r>
          </w:p>
        </w:tc>
        <w:tc>
          <w:tcPr>
            <w:tcW w:w="1473" w:type="dxa"/>
            <w:shd w:val="clear" w:color="auto" w:fill="FFFFFF"/>
            <w:hideMark/>
          </w:tcPr>
          <w:p w:rsidR="00BB4A7B" w:rsidRPr="00BB4A7B" w:rsidRDefault="00BB4A7B" w:rsidP="00BB4A7B">
            <w:pPr>
              <w:rPr>
                <w:rFonts w:ascii="Times New Roman" w:hAnsi="Times New Roman" w:cs="Times New Roman"/>
                <w:sz w:val="28"/>
                <w:szCs w:val="28"/>
              </w:rPr>
            </w:pPr>
            <w:r w:rsidRPr="00BB4A7B">
              <w:rPr>
                <w:rFonts w:ascii="Times New Roman" w:hAnsi="Times New Roman" w:cs="Times New Roman"/>
                <w:sz w:val="28"/>
                <w:szCs w:val="28"/>
              </w:rPr>
              <w:t> </w:t>
            </w:r>
          </w:p>
        </w:tc>
        <w:tc>
          <w:tcPr>
            <w:tcW w:w="937" w:type="dxa"/>
            <w:shd w:val="clear" w:color="auto" w:fill="FFFFFF"/>
          </w:tcPr>
          <w:p w:rsidR="00BB4A7B" w:rsidRPr="00BB4A7B" w:rsidRDefault="00BB4A7B" w:rsidP="00BB4A7B">
            <w:pPr>
              <w:rPr>
                <w:rFonts w:ascii="Times New Roman" w:hAnsi="Times New Roman" w:cs="Times New Roman"/>
                <w:sz w:val="28"/>
                <w:szCs w:val="28"/>
              </w:rPr>
            </w:pPr>
          </w:p>
        </w:tc>
      </w:tr>
      <w:tr w:rsidR="00BB4A7B" w:rsidRPr="00BB4A7B" w:rsidTr="00A317BC">
        <w:trPr>
          <w:tblCellSpacing w:w="0" w:type="dxa"/>
        </w:trPr>
        <w:tc>
          <w:tcPr>
            <w:tcW w:w="3044" w:type="dxa"/>
            <w:shd w:val="clear" w:color="auto" w:fill="FFFFFF"/>
            <w:hideMark/>
          </w:tcPr>
          <w:p w:rsidR="00BB4A7B" w:rsidRPr="00BB4A7B" w:rsidRDefault="00BB4A7B" w:rsidP="00BB4A7B">
            <w:pPr>
              <w:rPr>
                <w:rFonts w:ascii="Times New Roman" w:hAnsi="Times New Roman" w:cs="Times New Roman"/>
                <w:sz w:val="28"/>
                <w:szCs w:val="28"/>
              </w:rPr>
            </w:pPr>
            <w:r w:rsidRPr="00BB4A7B">
              <w:rPr>
                <w:rFonts w:ascii="Times New Roman" w:hAnsi="Times New Roman" w:cs="Times New Roman"/>
                <w:sz w:val="28"/>
                <w:szCs w:val="28"/>
              </w:rPr>
              <w:t>4. Планирование деятельности общественных структур школы</w:t>
            </w:r>
          </w:p>
        </w:tc>
        <w:tc>
          <w:tcPr>
            <w:tcW w:w="3301" w:type="dxa"/>
            <w:shd w:val="clear" w:color="auto" w:fill="FFFFFF"/>
            <w:hideMark/>
          </w:tcPr>
          <w:p w:rsidR="00BB4A7B" w:rsidRPr="00BB4A7B" w:rsidRDefault="00BB4A7B" w:rsidP="00BB4A7B">
            <w:pPr>
              <w:rPr>
                <w:rFonts w:ascii="Times New Roman" w:hAnsi="Times New Roman" w:cs="Times New Roman"/>
                <w:sz w:val="28"/>
                <w:szCs w:val="28"/>
              </w:rPr>
            </w:pPr>
            <w:r w:rsidRPr="00BB4A7B">
              <w:rPr>
                <w:rFonts w:ascii="Times New Roman" w:hAnsi="Times New Roman" w:cs="Times New Roman"/>
                <w:sz w:val="28"/>
                <w:szCs w:val="28"/>
              </w:rPr>
              <w:t>Обеспечение взаимодействия</w:t>
            </w:r>
          </w:p>
          <w:p w:rsidR="00BB4A7B" w:rsidRPr="00BB4A7B" w:rsidRDefault="00BB4A7B" w:rsidP="00BB4A7B">
            <w:pPr>
              <w:rPr>
                <w:rFonts w:ascii="Times New Roman" w:hAnsi="Times New Roman" w:cs="Times New Roman"/>
                <w:sz w:val="28"/>
                <w:szCs w:val="28"/>
              </w:rPr>
            </w:pPr>
            <w:r w:rsidRPr="00BB4A7B">
              <w:rPr>
                <w:rFonts w:ascii="Times New Roman" w:hAnsi="Times New Roman" w:cs="Times New Roman"/>
                <w:sz w:val="28"/>
                <w:szCs w:val="28"/>
              </w:rPr>
              <w:t> </w:t>
            </w:r>
          </w:p>
        </w:tc>
        <w:tc>
          <w:tcPr>
            <w:tcW w:w="1473" w:type="dxa"/>
            <w:shd w:val="clear" w:color="auto" w:fill="FFFFFF"/>
            <w:hideMark/>
          </w:tcPr>
          <w:p w:rsidR="00BB4A7B" w:rsidRPr="00BB4A7B" w:rsidRDefault="00BB4A7B" w:rsidP="00BB4A7B">
            <w:pPr>
              <w:rPr>
                <w:rFonts w:ascii="Times New Roman" w:hAnsi="Times New Roman" w:cs="Times New Roman"/>
                <w:sz w:val="28"/>
                <w:szCs w:val="28"/>
              </w:rPr>
            </w:pPr>
            <w:r w:rsidRPr="00BB4A7B">
              <w:rPr>
                <w:rFonts w:ascii="Times New Roman" w:hAnsi="Times New Roman" w:cs="Times New Roman"/>
                <w:sz w:val="28"/>
                <w:szCs w:val="28"/>
              </w:rPr>
              <w:t> </w:t>
            </w:r>
          </w:p>
        </w:tc>
        <w:tc>
          <w:tcPr>
            <w:tcW w:w="937" w:type="dxa"/>
            <w:shd w:val="clear" w:color="auto" w:fill="FFFFFF"/>
          </w:tcPr>
          <w:p w:rsidR="00BB4A7B" w:rsidRPr="00BB4A7B" w:rsidRDefault="00BB4A7B" w:rsidP="00BB4A7B">
            <w:pPr>
              <w:rPr>
                <w:rFonts w:ascii="Times New Roman" w:hAnsi="Times New Roman" w:cs="Times New Roman"/>
                <w:sz w:val="28"/>
                <w:szCs w:val="28"/>
              </w:rPr>
            </w:pPr>
          </w:p>
        </w:tc>
      </w:tr>
    </w:tbl>
    <w:p w:rsidR="00BB4A7B" w:rsidRPr="00BB4A7B" w:rsidRDefault="00BB4A7B" w:rsidP="00BB4A7B">
      <w:pPr>
        <w:rPr>
          <w:rFonts w:ascii="Times New Roman" w:hAnsi="Times New Roman" w:cs="Times New Roman"/>
          <w:sz w:val="28"/>
          <w:szCs w:val="28"/>
        </w:rPr>
      </w:pPr>
    </w:p>
    <w:p w:rsidR="00BB4A7B" w:rsidRPr="00BB4A7B" w:rsidRDefault="00BB4A7B" w:rsidP="00BB4A7B">
      <w:pPr>
        <w:rPr>
          <w:rFonts w:ascii="Times New Roman" w:hAnsi="Times New Roman" w:cs="Times New Roman"/>
          <w:sz w:val="28"/>
          <w:szCs w:val="28"/>
        </w:rPr>
      </w:pPr>
      <w:r w:rsidRPr="00BB4A7B">
        <w:rPr>
          <w:rFonts w:ascii="Times New Roman" w:hAnsi="Times New Roman" w:cs="Times New Roman"/>
          <w:b/>
          <w:bCs/>
          <w:sz w:val="28"/>
          <w:szCs w:val="28"/>
        </w:rPr>
        <w:t> </w:t>
      </w:r>
    </w:p>
    <w:p w:rsidR="00BB4A7B" w:rsidRPr="00BB4A7B" w:rsidRDefault="00BB4A7B" w:rsidP="00BB4A7B">
      <w:pPr>
        <w:rPr>
          <w:rFonts w:ascii="Times New Roman" w:hAnsi="Times New Roman" w:cs="Times New Roman"/>
          <w:sz w:val="28"/>
          <w:szCs w:val="28"/>
        </w:rPr>
      </w:pPr>
      <w:r w:rsidRPr="00BB4A7B">
        <w:rPr>
          <w:rFonts w:ascii="Times New Roman" w:hAnsi="Times New Roman" w:cs="Times New Roman"/>
          <w:b/>
          <w:bCs/>
          <w:sz w:val="28"/>
          <w:szCs w:val="28"/>
        </w:rPr>
        <w:t> </w:t>
      </w:r>
    </w:p>
    <w:p w:rsidR="00BB4A7B" w:rsidRPr="00BB4A7B" w:rsidRDefault="00BB4A7B" w:rsidP="00BB4A7B">
      <w:pPr>
        <w:rPr>
          <w:rFonts w:ascii="Times New Roman" w:hAnsi="Times New Roman" w:cs="Times New Roman"/>
          <w:sz w:val="28"/>
          <w:szCs w:val="28"/>
        </w:rPr>
      </w:pPr>
      <w:r w:rsidRPr="00BB4A7B">
        <w:rPr>
          <w:rFonts w:ascii="Times New Roman" w:hAnsi="Times New Roman" w:cs="Times New Roman"/>
          <w:b/>
          <w:bCs/>
          <w:sz w:val="28"/>
          <w:szCs w:val="28"/>
          <w:u w:val="single"/>
        </w:rPr>
        <w:t>Информационная и просветительская деятельность</w:t>
      </w:r>
    </w:p>
    <w:tbl>
      <w:tblPr>
        <w:tblpPr w:leftFromText="180" w:rightFromText="180" w:vertAnchor="text" w:horzAnchor="margin" w:tblpXSpec="center" w:tblpY="210"/>
        <w:tblW w:w="11205" w:type="dxa"/>
        <w:tblCellSpacing w:w="0" w:type="dxa"/>
        <w:shd w:val="clear" w:color="auto" w:fill="FFFFFF"/>
        <w:tblCellMar>
          <w:left w:w="0" w:type="dxa"/>
          <w:right w:w="0" w:type="dxa"/>
        </w:tblCellMar>
        <w:tblLook w:val="04A0" w:firstRow="1" w:lastRow="0" w:firstColumn="1" w:lastColumn="0" w:noHBand="0" w:noVBand="1"/>
      </w:tblPr>
      <w:tblGrid>
        <w:gridCol w:w="2897"/>
        <w:gridCol w:w="3076"/>
        <w:gridCol w:w="1473"/>
        <w:gridCol w:w="1010"/>
        <w:gridCol w:w="2361"/>
        <w:gridCol w:w="388"/>
      </w:tblGrid>
      <w:tr w:rsidR="00BB4A7B" w:rsidRPr="00BB4A7B" w:rsidTr="00A317BC">
        <w:trPr>
          <w:tblCellSpacing w:w="0" w:type="dxa"/>
        </w:trPr>
        <w:tc>
          <w:tcPr>
            <w:tcW w:w="2970" w:type="dxa"/>
            <w:shd w:val="clear" w:color="auto" w:fill="FFFFFF"/>
            <w:hideMark/>
          </w:tcPr>
          <w:p w:rsidR="00BB4A7B" w:rsidRPr="00BB4A7B" w:rsidRDefault="00BB4A7B" w:rsidP="00BB4A7B">
            <w:pPr>
              <w:rPr>
                <w:rFonts w:ascii="Times New Roman" w:hAnsi="Times New Roman" w:cs="Times New Roman"/>
                <w:sz w:val="28"/>
                <w:szCs w:val="28"/>
              </w:rPr>
            </w:pPr>
            <w:r w:rsidRPr="00BB4A7B">
              <w:rPr>
                <w:rFonts w:ascii="Times New Roman" w:hAnsi="Times New Roman" w:cs="Times New Roman"/>
                <w:b/>
                <w:bCs/>
                <w:sz w:val="28"/>
                <w:szCs w:val="28"/>
              </w:rPr>
              <w:t>Содержание работы</w:t>
            </w:r>
          </w:p>
        </w:tc>
        <w:tc>
          <w:tcPr>
            <w:tcW w:w="2700" w:type="dxa"/>
            <w:shd w:val="clear" w:color="auto" w:fill="FFFFFF"/>
            <w:hideMark/>
          </w:tcPr>
          <w:p w:rsidR="00BB4A7B" w:rsidRPr="00BB4A7B" w:rsidRDefault="00BB4A7B" w:rsidP="00BB4A7B">
            <w:pPr>
              <w:rPr>
                <w:rFonts w:ascii="Times New Roman" w:hAnsi="Times New Roman" w:cs="Times New Roman"/>
                <w:sz w:val="28"/>
                <w:szCs w:val="28"/>
              </w:rPr>
            </w:pPr>
            <w:r w:rsidRPr="00BB4A7B">
              <w:rPr>
                <w:rFonts w:ascii="Times New Roman" w:hAnsi="Times New Roman" w:cs="Times New Roman"/>
                <w:b/>
                <w:bCs/>
                <w:sz w:val="28"/>
                <w:szCs w:val="28"/>
              </w:rPr>
              <w:t xml:space="preserve"> Цель</w:t>
            </w:r>
          </w:p>
        </w:tc>
        <w:tc>
          <w:tcPr>
            <w:tcW w:w="1275" w:type="dxa"/>
            <w:shd w:val="clear" w:color="auto" w:fill="FFFFFF"/>
            <w:hideMark/>
          </w:tcPr>
          <w:p w:rsidR="00BB4A7B" w:rsidRPr="00BB4A7B" w:rsidRDefault="00BB4A7B" w:rsidP="00BB4A7B">
            <w:pPr>
              <w:rPr>
                <w:rFonts w:ascii="Times New Roman" w:hAnsi="Times New Roman" w:cs="Times New Roman"/>
                <w:sz w:val="28"/>
                <w:szCs w:val="28"/>
              </w:rPr>
            </w:pPr>
            <w:r w:rsidRPr="00BB4A7B">
              <w:rPr>
                <w:rFonts w:ascii="Times New Roman" w:hAnsi="Times New Roman" w:cs="Times New Roman"/>
                <w:b/>
                <w:bCs/>
                <w:sz w:val="28"/>
                <w:szCs w:val="28"/>
              </w:rPr>
              <w:t>Сроки проведения</w:t>
            </w:r>
          </w:p>
        </w:tc>
        <w:tc>
          <w:tcPr>
            <w:tcW w:w="1140" w:type="dxa"/>
            <w:shd w:val="clear" w:color="auto" w:fill="FFFFFF"/>
          </w:tcPr>
          <w:p w:rsidR="00BB4A7B" w:rsidRPr="00BB4A7B" w:rsidRDefault="00BB4A7B" w:rsidP="00BB4A7B">
            <w:pPr>
              <w:rPr>
                <w:rFonts w:ascii="Times New Roman" w:hAnsi="Times New Roman" w:cs="Times New Roman"/>
                <w:sz w:val="28"/>
                <w:szCs w:val="28"/>
              </w:rPr>
            </w:pPr>
          </w:p>
        </w:tc>
        <w:tc>
          <w:tcPr>
            <w:tcW w:w="2688" w:type="dxa"/>
            <w:shd w:val="clear" w:color="auto" w:fill="FFFFFF"/>
          </w:tcPr>
          <w:p w:rsidR="00BB4A7B" w:rsidRPr="00BB4A7B" w:rsidRDefault="00BB4A7B" w:rsidP="00BB4A7B">
            <w:pPr>
              <w:rPr>
                <w:rFonts w:ascii="Times New Roman" w:hAnsi="Times New Roman" w:cs="Times New Roman"/>
                <w:sz w:val="28"/>
                <w:szCs w:val="28"/>
              </w:rPr>
            </w:pPr>
          </w:p>
        </w:tc>
        <w:tc>
          <w:tcPr>
            <w:tcW w:w="432" w:type="dxa"/>
            <w:shd w:val="clear" w:color="auto" w:fill="FFFFFF"/>
          </w:tcPr>
          <w:p w:rsidR="00BB4A7B" w:rsidRPr="00BB4A7B" w:rsidRDefault="00BB4A7B" w:rsidP="00BB4A7B">
            <w:pPr>
              <w:rPr>
                <w:rFonts w:ascii="Times New Roman" w:hAnsi="Times New Roman" w:cs="Times New Roman"/>
                <w:sz w:val="28"/>
                <w:szCs w:val="28"/>
              </w:rPr>
            </w:pPr>
          </w:p>
        </w:tc>
      </w:tr>
      <w:tr w:rsidR="00BB4A7B" w:rsidRPr="00BB4A7B" w:rsidTr="00A317BC">
        <w:trPr>
          <w:tblCellSpacing w:w="0" w:type="dxa"/>
        </w:trPr>
        <w:tc>
          <w:tcPr>
            <w:tcW w:w="2970" w:type="dxa"/>
            <w:shd w:val="clear" w:color="auto" w:fill="FFFFFF"/>
            <w:hideMark/>
          </w:tcPr>
          <w:p w:rsidR="00BB4A7B" w:rsidRPr="00BB4A7B" w:rsidRDefault="00BB4A7B" w:rsidP="00BB4A7B">
            <w:pPr>
              <w:rPr>
                <w:rFonts w:ascii="Times New Roman" w:hAnsi="Times New Roman" w:cs="Times New Roman"/>
                <w:sz w:val="28"/>
                <w:szCs w:val="28"/>
              </w:rPr>
            </w:pPr>
            <w:r w:rsidRPr="00BB4A7B">
              <w:rPr>
                <w:rFonts w:ascii="Times New Roman" w:hAnsi="Times New Roman" w:cs="Times New Roman"/>
                <w:sz w:val="28"/>
                <w:szCs w:val="28"/>
              </w:rPr>
              <w:t>1.Обновление правового стенда</w:t>
            </w:r>
          </w:p>
          <w:p w:rsidR="00BB4A7B" w:rsidRPr="00BB4A7B" w:rsidRDefault="00BB4A7B" w:rsidP="00BB4A7B">
            <w:pPr>
              <w:rPr>
                <w:rFonts w:ascii="Times New Roman" w:hAnsi="Times New Roman" w:cs="Times New Roman"/>
                <w:sz w:val="28"/>
                <w:szCs w:val="28"/>
              </w:rPr>
            </w:pPr>
            <w:r w:rsidRPr="00BB4A7B">
              <w:rPr>
                <w:rFonts w:ascii="Times New Roman" w:hAnsi="Times New Roman" w:cs="Times New Roman"/>
                <w:sz w:val="28"/>
                <w:szCs w:val="28"/>
              </w:rPr>
              <w:lastRenderedPageBreak/>
              <w:t>Работа с сайтом</w:t>
            </w:r>
          </w:p>
        </w:tc>
        <w:tc>
          <w:tcPr>
            <w:tcW w:w="2700" w:type="dxa"/>
            <w:shd w:val="clear" w:color="auto" w:fill="FFFFFF"/>
            <w:hideMark/>
          </w:tcPr>
          <w:p w:rsidR="00BB4A7B" w:rsidRPr="00BB4A7B" w:rsidRDefault="00BB4A7B" w:rsidP="00BB4A7B">
            <w:pPr>
              <w:rPr>
                <w:rFonts w:ascii="Times New Roman" w:hAnsi="Times New Roman" w:cs="Times New Roman"/>
                <w:sz w:val="28"/>
                <w:szCs w:val="28"/>
              </w:rPr>
            </w:pPr>
            <w:r w:rsidRPr="00BB4A7B">
              <w:rPr>
                <w:rFonts w:ascii="Times New Roman" w:hAnsi="Times New Roman" w:cs="Times New Roman"/>
                <w:sz w:val="28"/>
                <w:szCs w:val="28"/>
              </w:rPr>
              <w:lastRenderedPageBreak/>
              <w:t xml:space="preserve">Информационная </w:t>
            </w:r>
            <w:proofErr w:type="gramStart"/>
            <w:r w:rsidRPr="00BB4A7B">
              <w:rPr>
                <w:rFonts w:ascii="Times New Roman" w:hAnsi="Times New Roman" w:cs="Times New Roman"/>
                <w:sz w:val="28"/>
                <w:szCs w:val="28"/>
              </w:rPr>
              <w:t>поддержка  проводимой</w:t>
            </w:r>
            <w:proofErr w:type="gramEnd"/>
            <w:r w:rsidRPr="00BB4A7B">
              <w:rPr>
                <w:rFonts w:ascii="Times New Roman" w:hAnsi="Times New Roman" w:cs="Times New Roman"/>
                <w:sz w:val="28"/>
                <w:szCs w:val="28"/>
              </w:rPr>
              <w:t xml:space="preserve"> </w:t>
            </w:r>
            <w:r w:rsidRPr="00BB4A7B">
              <w:rPr>
                <w:rFonts w:ascii="Times New Roman" w:hAnsi="Times New Roman" w:cs="Times New Roman"/>
                <w:sz w:val="28"/>
                <w:szCs w:val="28"/>
              </w:rPr>
              <w:lastRenderedPageBreak/>
              <w:t>работы по правовому  просвещению</w:t>
            </w:r>
          </w:p>
        </w:tc>
        <w:tc>
          <w:tcPr>
            <w:tcW w:w="1275" w:type="dxa"/>
            <w:shd w:val="clear" w:color="auto" w:fill="FFFFFF"/>
            <w:hideMark/>
          </w:tcPr>
          <w:p w:rsidR="00BB4A7B" w:rsidRPr="00BB4A7B" w:rsidRDefault="00BB4A7B" w:rsidP="00BB4A7B">
            <w:pPr>
              <w:rPr>
                <w:rFonts w:ascii="Times New Roman" w:hAnsi="Times New Roman" w:cs="Times New Roman"/>
                <w:sz w:val="28"/>
                <w:szCs w:val="28"/>
              </w:rPr>
            </w:pPr>
            <w:r w:rsidRPr="00BB4A7B">
              <w:rPr>
                <w:rFonts w:ascii="Times New Roman" w:hAnsi="Times New Roman" w:cs="Times New Roman"/>
                <w:sz w:val="28"/>
                <w:szCs w:val="28"/>
              </w:rPr>
              <w:lastRenderedPageBreak/>
              <w:t>Сентябрь</w:t>
            </w:r>
          </w:p>
        </w:tc>
        <w:tc>
          <w:tcPr>
            <w:tcW w:w="1140" w:type="dxa"/>
            <w:shd w:val="clear" w:color="auto" w:fill="FFFFFF"/>
            <w:hideMark/>
          </w:tcPr>
          <w:p w:rsidR="00BB4A7B" w:rsidRPr="00BB4A7B" w:rsidRDefault="00BB4A7B" w:rsidP="00BB4A7B">
            <w:pPr>
              <w:rPr>
                <w:rFonts w:ascii="Times New Roman" w:hAnsi="Times New Roman" w:cs="Times New Roman"/>
                <w:sz w:val="28"/>
                <w:szCs w:val="28"/>
              </w:rPr>
            </w:pPr>
            <w:r w:rsidRPr="00BB4A7B">
              <w:rPr>
                <w:rFonts w:ascii="Times New Roman" w:hAnsi="Times New Roman" w:cs="Times New Roman"/>
                <w:sz w:val="28"/>
                <w:szCs w:val="28"/>
              </w:rPr>
              <w:t> </w:t>
            </w:r>
          </w:p>
        </w:tc>
        <w:tc>
          <w:tcPr>
            <w:tcW w:w="2688" w:type="dxa"/>
            <w:shd w:val="clear" w:color="auto" w:fill="FFFFFF"/>
          </w:tcPr>
          <w:p w:rsidR="00BB4A7B" w:rsidRPr="00BB4A7B" w:rsidRDefault="00BB4A7B" w:rsidP="00BB4A7B">
            <w:pPr>
              <w:rPr>
                <w:rFonts w:ascii="Times New Roman" w:hAnsi="Times New Roman" w:cs="Times New Roman"/>
                <w:sz w:val="28"/>
                <w:szCs w:val="28"/>
              </w:rPr>
            </w:pPr>
          </w:p>
        </w:tc>
        <w:tc>
          <w:tcPr>
            <w:tcW w:w="432" w:type="dxa"/>
            <w:shd w:val="clear" w:color="auto" w:fill="FFFFFF"/>
          </w:tcPr>
          <w:p w:rsidR="00BB4A7B" w:rsidRPr="00BB4A7B" w:rsidRDefault="00BB4A7B" w:rsidP="00BB4A7B">
            <w:pPr>
              <w:rPr>
                <w:rFonts w:ascii="Times New Roman" w:hAnsi="Times New Roman" w:cs="Times New Roman"/>
                <w:sz w:val="28"/>
                <w:szCs w:val="28"/>
              </w:rPr>
            </w:pPr>
          </w:p>
        </w:tc>
      </w:tr>
      <w:tr w:rsidR="00BB4A7B" w:rsidRPr="00BB4A7B" w:rsidTr="00A317BC">
        <w:trPr>
          <w:tblCellSpacing w:w="0" w:type="dxa"/>
        </w:trPr>
        <w:tc>
          <w:tcPr>
            <w:tcW w:w="2970" w:type="dxa"/>
            <w:shd w:val="clear" w:color="auto" w:fill="FFFFFF"/>
            <w:hideMark/>
          </w:tcPr>
          <w:p w:rsidR="00BB4A7B" w:rsidRPr="00BB4A7B" w:rsidRDefault="00BB4A7B" w:rsidP="00BB4A7B">
            <w:pPr>
              <w:rPr>
                <w:rFonts w:ascii="Times New Roman" w:hAnsi="Times New Roman" w:cs="Times New Roman"/>
                <w:sz w:val="28"/>
                <w:szCs w:val="28"/>
              </w:rPr>
            </w:pPr>
            <w:r w:rsidRPr="00BB4A7B">
              <w:rPr>
                <w:rFonts w:ascii="Times New Roman" w:hAnsi="Times New Roman" w:cs="Times New Roman"/>
                <w:sz w:val="28"/>
                <w:szCs w:val="28"/>
              </w:rPr>
              <w:lastRenderedPageBreak/>
              <w:t xml:space="preserve">2.Тематические </w:t>
            </w:r>
            <w:proofErr w:type="gramStart"/>
            <w:r w:rsidRPr="00BB4A7B">
              <w:rPr>
                <w:rFonts w:ascii="Times New Roman" w:hAnsi="Times New Roman" w:cs="Times New Roman"/>
                <w:sz w:val="28"/>
                <w:szCs w:val="28"/>
              </w:rPr>
              <w:t>классные  часы</w:t>
            </w:r>
            <w:proofErr w:type="gramEnd"/>
            <w:r w:rsidRPr="00BB4A7B">
              <w:rPr>
                <w:rFonts w:ascii="Times New Roman" w:hAnsi="Times New Roman" w:cs="Times New Roman"/>
                <w:sz w:val="28"/>
                <w:szCs w:val="28"/>
              </w:rPr>
              <w:t>  на тему: «Правила школьной жизни»</w:t>
            </w:r>
          </w:p>
        </w:tc>
        <w:tc>
          <w:tcPr>
            <w:tcW w:w="2700" w:type="dxa"/>
            <w:shd w:val="clear" w:color="auto" w:fill="FFFFFF"/>
            <w:hideMark/>
          </w:tcPr>
          <w:p w:rsidR="00BB4A7B" w:rsidRPr="00BB4A7B" w:rsidRDefault="00BB4A7B" w:rsidP="00BB4A7B">
            <w:pPr>
              <w:rPr>
                <w:rFonts w:ascii="Times New Roman" w:hAnsi="Times New Roman" w:cs="Times New Roman"/>
                <w:sz w:val="28"/>
                <w:szCs w:val="28"/>
              </w:rPr>
            </w:pPr>
            <w:r w:rsidRPr="00BB4A7B">
              <w:rPr>
                <w:rFonts w:ascii="Times New Roman" w:hAnsi="Times New Roman" w:cs="Times New Roman"/>
                <w:sz w:val="28"/>
                <w:szCs w:val="28"/>
              </w:rPr>
              <w:t xml:space="preserve">Информационная </w:t>
            </w:r>
            <w:proofErr w:type="gramStart"/>
            <w:r w:rsidRPr="00BB4A7B">
              <w:rPr>
                <w:rFonts w:ascii="Times New Roman" w:hAnsi="Times New Roman" w:cs="Times New Roman"/>
                <w:sz w:val="28"/>
                <w:szCs w:val="28"/>
              </w:rPr>
              <w:t>поддержка  проводимой</w:t>
            </w:r>
            <w:proofErr w:type="gramEnd"/>
            <w:r w:rsidRPr="00BB4A7B">
              <w:rPr>
                <w:rFonts w:ascii="Times New Roman" w:hAnsi="Times New Roman" w:cs="Times New Roman"/>
                <w:sz w:val="28"/>
                <w:szCs w:val="28"/>
              </w:rPr>
              <w:t xml:space="preserve"> работы по правовому  просвещению</w:t>
            </w:r>
          </w:p>
        </w:tc>
        <w:tc>
          <w:tcPr>
            <w:tcW w:w="1275" w:type="dxa"/>
            <w:shd w:val="clear" w:color="auto" w:fill="FFFFFF"/>
            <w:hideMark/>
          </w:tcPr>
          <w:p w:rsidR="00BB4A7B" w:rsidRPr="00BB4A7B" w:rsidRDefault="00BB4A7B" w:rsidP="00BB4A7B">
            <w:pPr>
              <w:rPr>
                <w:rFonts w:ascii="Times New Roman" w:hAnsi="Times New Roman" w:cs="Times New Roman"/>
                <w:sz w:val="28"/>
                <w:szCs w:val="28"/>
              </w:rPr>
            </w:pPr>
            <w:r w:rsidRPr="00BB4A7B">
              <w:rPr>
                <w:rFonts w:ascii="Times New Roman" w:hAnsi="Times New Roman" w:cs="Times New Roman"/>
                <w:sz w:val="28"/>
                <w:szCs w:val="28"/>
              </w:rPr>
              <w:t>В течение года</w:t>
            </w:r>
          </w:p>
        </w:tc>
        <w:tc>
          <w:tcPr>
            <w:tcW w:w="1140" w:type="dxa"/>
            <w:shd w:val="clear" w:color="auto" w:fill="FFFFFF"/>
          </w:tcPr>
          <w:p w:rsidR="00BB4A7B" w:rsidRPr="00BB4A7B" w:rsidRDefault="00BB4A7B" w:rsidP="00BB4A7B">
            <w:pPr>
              <w:rPr>
                <w:rFonts w:ascii="Times New Roman" w:hAnsi="Times New Roman" w:cs="Times New Roman"/>
                <w:sz w:val="28"/>
                <w:szCs w:val="28"/>
              </w:rPr>
            </w:pPr>
          </w:p>
        </w:tc>
        <w:tc>
          <w:tcPr>
            <w:tcW w:w="2688" w:type="dxa"/>
            <w:shd w:val="clear" w:color="auto" w:fill="FFFFFF"/>
          </w:tcPr>
          <w:p w:rsidR="00BB4A7B" w:rsidRPr="00BB4A7B" w:rsidRDefault="00BB4A7B" w:rsidP="00BB4A7B">
            <w:pPr>
              <w:rPr>
                <w:rFonts w:ascii="Times New Roman" w:hAnsi="Times New Roman" w:cs="Times New Roman"/>
                <w:sz w:val="28"/>
                <w:szCs w:val="28"/>
              </w:rPr>
            </w:pPr>
          </w:p>
        </w:tc>
        <w:tc>
          <w:tcPr>
            <w:tcW w:w="432" w:type="dxa"/>
            <w:shd w:val="clear" w:color="auto" w:fill="FFFFFF"/>
            <w:hideMark/>
          </w:tcPr>
          <w:p w:rsidR="00BB4A7B" w:rsidRPr="00BB4A7B" w:rsidRDefault="00BB4A7B" w:rsidP="00BB4A7B">
            <w:pPr>
              <w:rPr>
                <w:rFonts w:ascii="Times New Roman" w:hAnsi="Times New Roman" w:cs="Times New Roman"/>
                <w:sz w:val="28"/>
                <w:szCs w:val="28"/>
              </w:rPr>
            </w:pPr>
            <w:r w:rsidRPr="00BB4A7B">
              <w:rPr>
                <w:rFonts w:ascii="Times New Roman" w:hAnsi="Times New Roman" w:cs="Times New Roman"/>
                <w:b/>
                <w:bCs/>
                <w:sz w:val="28"/>
                <w:szCs w:val="28"/>
              </w:rPr>
              <w:t> </w:t>
            </w:r>
          </w:p>
        </w:tc>
      </w:tr>
      <w:tr w:rsidR="00BB4A7B" w:rsidRPr="00BB4A7B" w:rsidTr="00A317BC">
        <w:trPr>
          <w:tblCellSpacing w:w="0" w:type="dxa"/>
        </w:trPr>
        <w:tc>
          <w:tcPr>
            <w:tcW w:w="2970" w:type="dxa"/>
            <w:shd w:val="clear" w:color="auto" w:fill="FFFFFF"/>
            <w:hideMark/>
          </w:tcPr>
          <w:p w:rsidR="00BB4A7B" w:rsidRPr="00BB4A7B" w:rsidRDefault="00BB4A7B" w:rsidP="00BB4A7B">
            <w:pPr>
              <w:rPr>
                <w:rFonts w:ascii="Times New Roman" w:hAnsi="Times New Roman" w:cs="Times New Roman"/>
                <w:sz w:val="28"/>
                <w:szCs w:val="28"/>
              </w:rPr>
            </w:pPr>
            <w:r w:rsidRPr="00BB4A7B">
              <w:rPr>
                <w:rFonts w:ascii="Times New Roman" w:hAnsi="Times New Roman" w:cs="Times New Roman"/>
                <w:sz w:val="28"/>
                <w:szCs w:val="28"/>
              </w:rPr>
              <w:t xml:space="preserve">3.Информационные минутки в </w:t>
            </w:r>
            <w:proofErr w:type="gramStart"/>
            <w:r w:rsidRPr="00BB4A7B">
              <w:rPr>
                <w:rFonts w:ascii="Times New Roman" w:hAnsi="Times New Roman" w:cs="Times New Roman"/>
                <w:sz w:val="28"/>
                <w:szCs w:val="28"/>
              </w:rPr>
              <w:t>классах  на</w:t>
            </w:r>
            <w:proofErr w:type="gramEnd"/>
            <w:r w:rsidRPr="00BB4A7B">
              <w:rPr>
                <w:rFonts w:ascii="Times New Roman" w:hAnsi="Times New Roman" w:cs="Times New Roman"/>
                <w:sz w:val="28"/>
                <w:szCs w:val="28"/>
              </w:rPr>
              <w:t xml:space="preserve"> тему «Школьный омбудсмен»</w:t>
            </w:r>
          </w:p>
        </w:tc>
        <w:tc>
          <w:tcPr>
            <w:tcW w:w="2700" w:type="dxa"/>
            <w:shd w:val="clear" w:color="auto" w:fill="FFFFFF"/>
            <w:hideMark/>
          </w:tcPr>
          <w:p w:rsidR="00BB4A7B" w:rsidRPr="00BB4A7B" w:rsidRDefault="00BB4A7B" w:rsidP="00BB4A7B">
            <w:pPr>
              <w:rPr>
                <w:rFonts w:ascii="Times New Roman" w:hAnsi="Times New Roman" w:cs="Times New Roman"/>
                <w:sz w:val="28"/>
                <w:szCs w:val="28"/>
              </w:rPr>
            </w:pPr>
            <w:r w:rsidRPr="00BB4A7B">
              <w:rPr>
                <w:rFonts w:ascii="Times New Roman" w:hAnsi="Times New Roman" w:cs="Times New Roman"/>
                <w:sz w:val="28"/>
                <w:szCs w:val="28"/>
              </w:rPr>
              <w:t>Информирование</w:t>
            </w:r>
          </w:p>
        </w:tc>
        <w:tc>
          <w:tcPr>
            <w:tcW w:w="1275" w:type="dxa"/>
            <w:shd w:val="clear" w:color="auto" w:fill="FFFFFF"/>
            <w:hideMark/>
          </w:tcPr>
          <w:p w:rsidR="00BB4A7B" w:rsidRPr="00BB4A7B" w:rsidRDefault="00BB4A7B" w:rsidP="00BB4A7B">
            <w:pPr>
              <w:rPr>
                <w:rFonts w:ascii="Times New Roman" w:hAnsi="Times New Roman" w:cs="Times New Roman"/>
                <w:sz w:val="28"/>
                <w:szCs w:val="28"/>
              </w:rPr>
            </w:pPr>
            <w:r w:rsidRPr="00BB4A7B">
              <w:rPr>
                <w:rFonts w:ascii="Times New Roman" w:hAnsi="Times New Roman" w:cs="Times New Roman"/>
                <w:sz w:val="28"/>
                <w:szCs w:val="28"/>
              </w:rPr>
              <w:t>В течение года</w:t>
            </w:r>
          </w:p>
        </w:tc>
        <w:tc>
          <w:tcPr>
            <w:tcW w:w="1140" w:type="dxa"/>
            <w:shd w:val="clear" w:color="auto" w:fill="FFFFFF"/>
          </w:tcPr>
          <w:p w:rsidR="00BB4A7B" w:rsidRPr="00BB4A7B" w:rsidRDefault="00BB4A7B" w:rsidP="00BB4A7B">
            <w:pPr>
              <w:rPr>
                <w:rFonts w:ascii="Times New Roman" w:hAnsi="Times New Roman" w:cs="Times New Roman"/>
                <w:sz w:val="28"/>
                <w:szCs w:val="28"/>
              </w:rPr>
            </w:pPr>
          </w:p>
        </w:tc>
        <w:tc>
          <w:tcPr>
            <w:tcW w:w="2688" w:type="dxa"/>
            <w:shd w:val="clear" w:color="auto" w:fill="FFFFFF"/>
          </w:tcPr>
          <w:p w:rsidR="00BB4A7B" w:rsidRPr="00BB4A7B" w:rsidRDefault="00BB4A7B" w:rsidP="00BB4A7B">
            <w:pPr>
              <w:rPr>
                <w:rFonts w:ascii="Times New Roman" w:hAnsi="Times New Roman" w:cs="Times New Roman"/>
                <w:sz w:val="28"/>
                <w:szCs w:val="28"/>
              </w:rPr>
            </w:pPr>
          </w:p>
        </w:tc>
        <w:tc>
          <w:tcPr>
            <w:tcW w:w="432" w:type="dxa"/>
            <w:shd w:val="clear" w:color="auto" w:fill="FFFFFF"/>
            <w:hideMark/>
          </w:tcPr>
          <w:p w:rsidR="00BB4A7B" w:rsidRPr="00BB4A7B" w:rsidRDefault="00BB4A7B" w:rsidP="00BB4A7B">
            <w:pPr>
              <w:rPr>
                <w:rFonts w:ascii="Times New Roman" w:hAnsi="Times New Roman" w:cs="Times New Roman"/>
                <w:sz w:val="28"/>
                <w:szCs w:val="28"/>
              </w:rPr>
            </w:pPr>
            <w:r w:rsidRPr="00BB4A7B">
              <w:rPr>
                <w:rFonts w:ascii="Times New Roman" w:hAnsi="Times New Roman" w:cs="Times New Roman"/>
                <w:b/>
                <w:bCs/>
                <w:sz w:val="28"/>
                <w:szCs w:val="28"/>
              </w:rPr>
              <w:t> </w:t>
            </w:r>
          </w:p>
        </w:tc>
      </w:tr>
      <w:tr w:rsidR="00BB4A7B" w:rsidRPr="00BB4A7B" w:rsidTr="00A317BC">
        <w:trPr>
          <w:tblCellSpacing w:w="0" w:type="dxa"/>
        </w:trPr>
        <w:tc>
          <w:tcPr>
            <w:tcW w:w="2970" w:type="dxa"/>
            <w:shd w:val="clear" w:color="auto" w:fill="FFFFFF"/>
            <w:hideMark/>
          </w:tcPr>
          <w:p w:rsidR="00BB4A7B" w:rsidRPr="00BB4A7B" w:rsidRDefault="00BB4A7B" w:rsidP="00BB4A7B">
            <w:pPr>
              <w:rPr>
                <w:rFonts w:ascii="Times New Roman" w:hAnsi="Times New Roman" w:cs="Times New Roman"/>
                <w:sz w:val="28"/>
                <w:szCs w:val="28"/>
              </w:rPr>
            </w:pPr>
            <w:r w:rsidRPr="00BB4A7B">
              <w:rPr>
                <w:rFonts w:ascii="Times New Roman" w:hAnsi="Times New Roman" w:cs="Times New Roman"/>
                <w:sz w:val="28"/>
                <w:szCs w:val="28"/>
              </w:rPr>
              <w:t>4.Правовое просвещение учителей и родителей</w:t>
            </w:r>
          </w:p>
        </w:tc>
        <w:tc>
          <w:tcPr>
            <w:tcW w:w="2700" w:type="dxa"/>
            <w:shd w:val="clear" w:color="auto" w:fill="FFFFFF"/>
            <w:hideMark/>
          </w:tcPr>
          <w:p w:rsidR="00BB4A7B" w:rsidRPr="00BB4A7B" w:rsidRDefault="00BB4A7B" w:rsidP="00BB4A7B">
            <w:pPr>
              <w:rPr>
                <w:rFonts w:ascii="Times New Roman" w:hAnsi="Times New Roman" w:cs="Times New Roman"/>
                <w:sz w:val="28"/>
                <w:szCs w:val="28"/>
              </w:rPr>
            </w:pPr>
            <w:r w:rsidRPr="00BB4A7B">
              <w:rPr>
                <w:rFonts w:ascii="Times New Roman" w:hAnsi="Times New Roman" w:cs="Times New Roman"/>
                <w:sz w:val="28"/>
                <w:szCs w:val="28"/>
              </w:rPr>
              <w:t>Просвещение</w:t>
            </w:r>
          </w:p>
          <w:p w:rsidR="00BB4A7B" w:rsidRPr="00BB4A7B" w:rsidRDefault="00BB4A7B" w:rsidP="00BB4A7B">
            <w:pPr>
              <w:rPr>
                <w:rFonts w:ascii="Times New Roman" w:hAnsi="Times New Roman" w:cs="Times New Roman"/>
                <w:sz w:val="28"/>
                <w:szCs w:val="28"/>
              </w:rPr>
            </w:pPr>
            <w:r w:rsidRPr="00BB4A7B">
              <w:rPr>
                <w:rFonts w:ascii="Times New Roman" w:hAnsi="Times New Roman" w:cs="Times New Roman"/>
                <w:sz w:val="28"/>
                <w:szCs w:val="28"/>
              </w:rPr>
              <w:t> </w:t>
            </w:r>
          </w:p>
        </w:tc>
        <w:tc>
          <w:tcPr>
            <w:tcW w:w="1275" w:type="dxa"/>
            <w:shd w:val="clear" w:color="auto" w:fill="FFFFFF"/>
            <w:hideMark/>
          </w:tcPr>
          <w:p w:rsidR="00BB4A7B" w:rsidRPr="00BB4A7B" w:rsidRDefault="00BB4A7B" w:rsidP="00BB4A7B">
            <w:pPr>
              <w:rPr>
                <w:rFonts w:ascii="Times New Roman" w:hAnsi="Times New Roman" w:cs="Times New Roman"/>
                <w:sz w:val="28"/>
                <w:szCs w:val="28"/>
              </w:rPr>
            </w:pPr>
            <w:r w:rsidRPr="00BB4A7B">
              <w:rPr>
                <w:rFonts w:ascii="Times New Roman" w:hAnsi="Times New Roman" w:cs="Times New Roman"/>
                <w:sz w:val="28"/>
                <w:szCs w:val="28"/>
              </w:rPr>
              <w:t>Октябрь</w:t>
            </w:r>
          </w:p>
        </w:tc>
        <w:tc>
          <w:tcPr>
            <w:tcW w:w="1140" w:type="dxa"/>
            <w:shd w:val="clear" w:color="auto" w:fill="FFFFFF"/>
          </w:tcPr>
          <w:p w:rsidR="00BB4A7B" w:rsidRPr="00BB4A7B" w:rsidRDefault="00BB4A7B" w:rsidP="00BB4A7B">
            <w:pPr>
              <w:rPr>
                <w:rFonts w:ascii="Times New Roman" w:hAnsi="Times New Roman" w:cs="Times New Roman"/>
                <w:sz w:val="28"/>
                <w:szCs w:val="28"/>
              </w:rPr>
            </w:pPr>
          </w:p>
        </w:tc>
        <w:tc>
          <w:tcPr>
            <w:tcW w:w="2688" w:type="dxa"/>
            <w:shd w:val="clear" w:color="auto" w:fill="FFFFFF"/>
          </w:tcPr>
          <w:p w:rsidR="00BB4A7B" w:rsidRPr="00BB4A7B" w:rsidRDefault="00BB4A7B" w:rsidP="00BB4A7B">
            <w:pPr>
              <w:rPr>
                <w:rFonts w:ascii="Times New Roman" w:hAnsi="Times New Roman" w:cs="Times New Roman"/>
                <w:sz w:val="28"/>
                <w:szCs w:val="28"/>
              </w:rPr>
            </w:pPr>
          </w:p>
        </w:tc>
        <w:tc>
          <w:tcPr>
            <w:tcW w:w="432" w:type="dxa"/>
            <w:shd w:val="clear" w:color="auto" w:fill="FFFFFF"/>
            <w:hideMark/>
          </w:tcPr>
          <w:p w:rsidR="00BB4A7B" w:rsidRPr="00BB4A7B" w:rsidRDefault="00BB4A7B" w:rsidP="00BB4A7B">
            <w:pPr>
              <w:rPr>
                <w:rFonts w:ascii="Times New Roman" w:hAnsi="Times New Roman" w:cs="Times New Roman"/>
                <w:sz w:val="28"/>
                <w:szCs w:val="28"/>
              </w:rPr>
            </w:pPr>
            <w:r w:rsidRPr="00BB4A7B">
              <w:rPr>
                <w:rFonts w:ascii="Times New Roman" w:hAnsi="Times New Roman" w:cs="Times New Roman"/>
                <w:b/>
                <w:bCs/>
                <w:sz w:val="28"/>
                <w:szCs w:val="28"/>
              </w:rPr>
              <w:t> </w:t>
            </w:r>
          </w:p>
        </w:tc>
      </w:tr>
      <w:tr w:rsidR="00BB4A7B" w:rsidRPr="00BB4A7B" w:rsidTr="00A317BC">
        <w:trPr>
          <w:tblCellSpacing w:w="0" w:type="dxa"/>
        </w:trPr>
        <w:tc>
          <w:tcPr>
            <w:tcW w:w="2970" w:type="dxa"/>
            <w:shd w:val="clear" w:color="auto" w:fill="FFFFFF"/>
            <w:hideMark/>
          </w:tcPr>
          <w:p w:rsidR="00BB4A7B" w:rsidRPr="00BB4A7B" w:rsidRDefault="00BB4A7B" w:rsidP="00BB4A7B">
            <w:pPr>
              <w:rPr>
                <w:rFonts w:ascii="Times New Roman" w:hAnsi="Times New Roman" w:cs="Times New Roman"/>
                <w:sz w:val="28"/>
                <w:szCs w:val="28"/>
              </w:rPr>
            </w:pPr>
            <w:r w:rsidRPr="00BB4A7B">
              <w:rPr>
                <w:rFonts w:ascii="Times New Roman" w:hAnsi="Times New Roman" w:cs="Times New Roman"/>
                <w:sz w:val="28"/>
                <w:szCs w:val="28"/>
              </w:rPr>
              <w:t>5. Фестиваль проектов «Человек и его права»</w:t>
            </w:r>
          </w:p>
        </w:tc>
        <w:tc>
          <w:tcPr>
            <w:tcW w:w="2700" w:type="dxa"/>
            <w:shd w:val="clear" w:color="auto" w:fill="FFFFFF"/>
            <w:hideMark/>
          </w:tcPr>
          <w:p w:rsidR="00BB4A7B" w:rsidRPr="00BB4A7B" w:rsidRDefault="00BB4A7B" w:rsidP="00BB4A7B">
            <w:pPr>
              <w:rPr>
                <w:rFonts w:ascii="Times New Roman" w:hAnsi="Times New Roman" w:cs="Times New Roman"/>
                <w:sz w:val="28"/>
                <w:szCs w:val="28"/>
              </w:rPr>
            </w:pPr>
            <w:r w:rsidRPr="00BB4A7B">
              <w:rPr>
                <w:rFonts w:ascii="Times New Roman" w:hAnsi="Times New Roman" w:cs="Times New Roman"/>
                <w:sz w:val="28"/>
                <w:szCs w:val="28"/>
              </w:rPr>
              <w:t>Просветительская деятельность</w:t>
            </w:r>
          </w:p>
        </w:tc>
        <w:tc>
          <w:tcPr>
            <w:tcW w:w="1275" w:type="dxa"/>
            <w:shd w:val="clear" w:color="auto" w:fill="FFFFFF"/>
            <w:hideMark/>
          </w:tcPr>
          <w:p w:rsidR="00BB4A7B" w:rsidRPr="00BB4A7B" w:rsidRDefault="00BB4A7B" w:rsidP="00BB4A7B">
            <w:pPr>
              <w:rPr>
                <w:rFonts w:ascii="Times New Roman" w:hAnsi="Times New Roman" w:cs="Times New Roman"/>
                <w:sz w:val="28"/>
                <w:szCs w:val="28"/>
              </w:rPr>
            </w:pPr>
            <w:r w:rsidRPr="00BB4A7B">
              <w:rPr>
                <w:rFonts w:ascii="Times New Roman" w:hAnsi="Times New Roman" w:cs="Times New Roman"/>
                <w:sz w:val="28"/>
                <w:szCs w:val="28"/>
              </w:rPr>
              <w:t>Ноябрь</w:t>
            </w:r>
          </w:p>
        </w:tc>
        <w:tc>
          <w:tcPr>
            <w:tcW w:w="1140" w:type="dxa"/>
            <w:shd w:val="clear" w:color="auto" w:fill="FFFFFF"/>
          </w:tcPr>
          <w:p w:rsidR="00BB4A7B" w:rsidRPr="00BB4A7B" w:rsidRDefault="00BB4A7B" w:rsidP="00BB4A7B">
            <w:pPr>
              <w:rPr>
                <w:rFonts w:ascii="Times New Roman" w:hAnsi="Times New Roman" w:cs="Times New Roman"/>
                <w:sz w:val="28"/>
                <w:szCs w:val="28"/>
              </w:rPr>
            </w:pPr>
          </w:p>
        </w:tc>
        <w:tc>
          <w:tcPr>
            <w:tcW w:w="2688" w:type="dxa"/>
            <w:shd w:val="clear" w:color="auto" w:fill="FFFFFF"/>
          </w:tcPr>
          <w:p w:rsidR="00BB4A7B" w:rsidRPr="00BB4A7B" w:rsidRDefault="00BB4A7B" w:rsidP="00BB4A7B">
            <w:pPr>
              <w:rPr>
                <w:rFonts w:ascii="Times New Roman" w:hAnsi="Times New Roman" w:cs="Times New Roman"/>
                <w:sz w:val="28"/>
                <w:szCs w:val="28"/>
              </w:rPr>
            </w:pPr>
          </w:p>
        </w:tc>
        <w:tc>
          <w:tcPr>
            <w:tcW w:w="432" w:type="dxa"/>
            <w:shd w:val="clear" w:color="auto" w:fill="FFFFFF"/>
            <w:hideMark/>
          </w:tcPr>
          <w:p w:rsidR="00BB4A7B" w:rsidRPr="00BB4A7B" w:rsidRDefault="00BB4A7B" w:rsidP="00BB4A7B">
            <w:pPr>
              <w:rPr>
                <w:rFonts w:ascii="Times New Roman" w:hAnsi="Times New Roman" w:cs="Times New Roman"/>
                <w:sz w:val="28"/>
                <w:szCs w:val="28"/>
              </w:rPr>
            </w:pPr>
            <w:r w:rsidRPr="00BB4A7B">
              <w:rPr>
                <w:rFonts w:ascii="Times New Roman" w:hAnsi="Times New Roman" w:cs="Times New Roman"/>
                <w:b/>
                <w:bCs/>
                <w:sz w:val="28"/>
                <w:szCs w:val="28"/>
              </w:rPr>
              <w:t> </w:t>
            </w:r>
          </w:p>
        </w:tc>
      </w:tr>
      <w:tr w:rsidR="00BB4A7B" w:rsidRPr="00BB4A7B" w:rsidTr="00A317BC">
        <w:trPr>
          <w:tblCellSpacing w:w="0" w:type="dxa"/>
        </w:trPr>
        <w:tc>
          <w:tcPr>
            <w:tcW w:w="2970" w:type="dxa"/>
            <w:shd w:val="clear" w:color="auto" w:fill="FFFFFF"/>
          </w:tcPr>
          <w:p w:rsidR="00BB4A7B" w:rsidRPr="00BB4A7B" w:rsidRDefault="00BB4A7B" w:rsidP="00BB4A7B">
            <w:pPr>
              <w:rPr>
                <w:rFonts w:ascii="Times New Roman" w:hAnsi="Times New Roman" w:cs="Times New Roman"/>
                <w:sz w:val="28"/>
                <w:szCs w:val="28"/>
              </w:rPr>
            </w:pPr>
          </w:p>
        </w:tc>
        <w:tc>
          <w:tcPr>
            <w:tcW w:w="2700" w:type="dxa"/>
            <w:shd w:val="clear" w:color="auto" w:fill="FFFFFF"/>
          </w:tcPr>
          <w:p w:rsidR="00BB4A7B" w:rsidRPr="00BB4A7B" w:rsidRDefault="00BB4A7B" w:rsidP="00BB4A7B">
            <w:pPr>
              <w:rPr>
                <w:rFonts w:ascii="Times New Roman" w:hAnsi="Times New Roman" w:cs="Times New Roman"/>
                <w:sz w:val="28"/>
                <w:szCs w:val="28"/>
              </w:rPr>
            </w:pPr>
          </w:p>
        </w:tc>
        <w:tc>
          <w:tcPr>
            <w:tcW w:w="1275" w:type="dxa"/>
            <w:shd w:val="clear" w:color="auto" w:fill="FFFFFF"/>
          </w:tcPr>
          <w:p w:rsidR="00BB4A7B" w:rsidRPr="00BB4A7B" w:rsidRDefault="00BB4A7B" w:rsidP="00BB4A7B">
            <w:pPr>
              <w:rPr>
                <w:rFonts w:ascii="Times New Roman" w:hAnsi="Times New Roman" w:cs="Times New Roman"/>
                <w:sz w:val="28"/>
                <w:szCs w:val="28"/>
              </w:rPr>
            </w:pPr>
          </w:p>
        </w:tc>
        <w:tc>
          <w:tcPr>
            <w:tcW w:w="1140" w:type="dxa"/>
            <w:shd w:val="clear" w:color="auto" w:fill="FFFFFF"/>
            <w:hideMark/>
          </w:tcPr>
          <w:p w:rsidR="00BB4A7B" w:rsidRPr="00BB4A7B" w:rsidRDefault="00BB4A7B" w:rsidP="00BB4A7B">
            <w:pPr>
              <w:rPr>
                <w:rFonts w:ascii="Times New Roman" w:hAnsi="Times New Roman" w:cs="Times New Roman"/>
                <w:sz w:val="28"/>
                <w:szCs w:val="28"/>
              </w:rPr>
            </w:pPr>
            <w:r w:rsidRPr="00BB4A7B">
              <w:rPr>
                <w:rFonts w:ascii="Times New Roman" w:hAnsi="Times New Roman" w:cs="Times New Roman"/>
                <w:sz w:val="28"/>
                <w:szCs w:val="28"/>
              </w:rPr>
              <w:t> </w:t>
            </w:r>
          </w:p>
        </w:tc>
        <w:tc>
          <w:tcPr>
            <w:tcW w:w="2688" w:type="dxa"/>
            <w:shd w:val="clear" w:color="auto" w:fill="FFFFFF"/>
          </w:tcPr>
          <w:p w:rsidR="00BB4A7B" w:rsidRPr="00BB4A7B" w:rsidRDefault="00BB4A7B" w:rsidP="00BB4A7B">
            <w:pPr>
              <w:rPr>
                <w:rFonts w:ascii="Times New Roman" w:hAnsi="Times New Roman" w:cs="Times New Roman"/>
                <w:sz w:val="28"/>
                <w:szCs w:val="28"/>
              </w:rPr>
            </w:pPr>
          </w:p>
        </w:tc>
        <w:tc>
          <w:tcPr>
            <w:tcW w:w="432" w:type="dxa"/>
            <w:shd w:val="clear" w:color="auto" w:fill="FFFFFF"/>
            <w:hideMark/>
          </w:tcPr>
          <w:p w:rsidR="00BB4A7B" w:rsidRPr="00BB4A7B" w:rsidRDefault="00BB4A7B" w:rsidP="00BB4A7B">
            <w:pPr>
              <w:rPr>
                <w:rFonts w:ascii="Times New Roman" w:hAnsi="Times New Roman" w:cs="Times New Roman"/>
                <w:sz w:val="28"/>
                <w:szCs w:val="28"/>
              </w:rPr>
            </w:pPr>
            <w:r w:rsidRPr="00BB4A7B">
              <w:rPr>
                <w:rFonts w:ascii="Times New Roman" w:hAnsi="Times New Roman" w:cs="Times New Roman"/>
                <w:b/>
                <w:bCs/>
                <w:sz w:val="28"/>
                <w:szCs w:val="28"/>
              </w:rPr>
              <w:t> </w:t>
            </w:r>
          </w:p>
        </w:tc>
      </w:tr>
    </w:tbl>
    <w:p w:rsidR="00BB4A7B" w:rsidRPr="00BB4A7B" w:rsidRDefault="00BB4A7B" w:rsidP="00BB4A7B">
      <w:pPr>
        <w:rPr>
          <w:rFonts w:ascii="Times New Roman" w:hAnsi="Times New Roman" w:cs="Times New Roman"/>
          <w:sz w:val="28"/>
          <w:szCs w:val="28"/>
        </w:rPr>
      </w:pPr>
      <w:r w:rsidRPr="00BB4A7B">
        <w:rPr>
          <w:rFonts w:ascii="Times New Roman" w:hAnsi="Times New Roman" w:cs="Times New Roman"/>
          <w:b/>
          <w:bCs/>
          <w:sz w:val="28"/>
          <w:szCs w:val="28"/>
        </w:rPr>
        <w:t> </w:t>
      </w:r>
    </w:p>
    <w:tbl>
      <w:tblPr>
        <w:tblpPr w:leftFromText="180" w:rightFromText="180" w:vertAnchor="text" w:horzAnchor="margin" w:tblpXSpec="center" w:tblpY="15"/>
        <w:tblW w:w="11205" w:type="dxa"/>
        <w:tblCellSpacing w:w="0" w:type="dxa"/>
        <w:shd w:val="clear" w:color="auto" w:fill="FFFFFF"/>
        <w:tblCellMar>
          <w:left w:w="0" w:type="dxa"/>
          <w:right w:w="0" w:type="dxa"/>
        </w:tblCellMar>
        <w:tblLook w:val="04A0" w:firstRow="1" w:lastRow="0" w:firstColumn="1" w:lastColumn="0" w:noHBand="0" w:noVBand="1"/>
      </w:tblPr>
      <w:tblGrid>
        <w:gridCol w:w="2942"/>
        <w:gridCol w:w="2697"/>
        <w:gridCol w:w="1473"/>
        <w:gridCol w:w="1095"/>
        <w:gridCol w:w="1771"/>
        <w:gridCol w:w="1227"/>
      </w:tblGrid>
      <w:tr w:rsidR="00BB4A7B" w:rsidRPr="00BB4A7B" w:rsidTr="00A317BC">
        <w:trPr>
          <w:tblCellSpacing w:w="0" w:type="dxa"/>
        </w:trPr>
        <w:tc>
          <w:tcPr>
            <w:tcW w:w="2970" w:type="dxa"/>
            <w:shd w:val="clear" w:color="auto" w:fill="FFFFFF"/>
            <w:hideMark/>
          </w:tcPr>
          <w:p w:rsidR="00BB4A7B" w:rsidRPr="00BB4A7B" w:rsidRDefault="00BB4A7B" w:rsidP="00BB4A7B">
            <w:pPr>
              <w:rPr>
                <w:rFonts w:ascii="Times New Roman" w:hAnsi="Times New Roman" w:cs="Times New Roman"/>
                <w:sz w:val="28"/>
                <w:szCs w:val="28"/>
              </w:rPr>
            </w:pPr>
            <w:r w:rsidRPr="00BB4A7B">
              <w:rPr>
                <w:rFonts w:ascii="Times New Roman" w:hAnsi="Times New Roman" w:cs="Times New Roman"/>
                <w:b/>
                <w:bCs/>
                <w:sz w:val="28"/>
                <w:szCs w:val="28"/>
              </w:rPr>
              <w:t>Содержание работы</w:t>
            </w:r>
          </w:p>
        </w:tc>
        <w:tc>
          <w:tcPr>
            <w:tcW w:w="2700" w:type="dxa"/>
            <w:shd w:val="clear" w:color="auto" w:fill="FFFFFF"/>
            <w:hideMark/>
          </w:tcPr>
          <w:p w:rsidR="00BB4A7B" w:rsidRPr="00BB4A7B" w:rsidRDefault="00BB4A7B" w:rsidP="00BB4A7B">
            <w:pPr>
              <w:rPr>
                <w:rFonts w:ascii="Times New Roman" w:hAnsi="Times New Roman" w:cs="Times New Roman"/>
                <w:sz w:val="28"/>
                <w:szCs w:val="28"/>
              </w:rPr>
            </w:pPr>
            <w:r w:rsidRPr="00BB4A7B">
              <w:rPr>
                <w:rFonts w:ascii="Times New Roman" w:hAnsi="Times New Roman" w:cs="Times New Roman"/>
                <w:b/>
                <w:bCs/>
                <w:sz w:val="28"/>
                <w:szCs w:val="28"/>
              </w:rPr>
              <w:t>Цель</w:t>
            </w:r>
          </w:p>
        </w:tc>
        <w:tc>
          <w:tcPr>
            <w:tcW w:w="1275" w:type="dxa"/>
            <w:shd w:val="clear" w:color="auto" w:fill="FFFFFF"/>
            <w:hideMark/>
          </w:tcPr>
          <w:p w:rsidR="00BB4A7B" w:rsidRPr="00BB4A7B" w:rsidRDefault="00BB4A7B" w:rsidP="00BB4A7B">
            <w:pPr>
              <w:rPr>
                <w:rFonts w:ascii="Times New Roman" w:hAnsi="Times New Roman" w:cs="Times New Roman"/>
                <w:sz w:val="28"/>
                <w:szCs w:val="28"/>
              </w:rPr>
            </w:pPr>
            <w:r w:rsidRPr="00BB4A7B">
              <w:rPr>
                <w:rFonts w:ascii="Times New Roman" w:hAnsi="Times New Roman" w:cs="Times New Roman"/>
                <w:b/>
                <w:bCs/>
                <w:sz w:val="28"/>
                <w:szCs w:val="28"/>
              </w:rPr>
              <w:t>Сроки проведения</w:t>
            </w:r>
          </w:p>
        </w:tc>
        <w:tc>
          <w:tcPr>
            <w:tcW w:w="1140" w:type="dxa"/>
            <w:shd w:val="clear" w:color="auto" w:fill="FFFFFF"/>
          </w:tcPr>
          <w:p w:rsidR="00BB4A7B" w:rsidRPr="00BB4A7B" w:rsidRDefault="00BB4A7B" w:rsidP="00BB4A7B">
            <w:pPr>
              <w:rPr>
                <w:rFonts w:ascii="Times New Roman" w:hAnsi="Times New Roman" w:cs="Times New Roman"/>
                <w:sz w:val="28"/>
                <w:szCs w:val="28"/>
              </w:rPr>
            </w:pPr>
          </w:p>
        </w:tc>
        <w:tc>
          <w:tcPr>
            <w:tcW w:w="1845" w:type="dxa"/>
            <w:shd w:val="clear" w:color="auto" w:fill="FFFFFF"/>
          </w:tcPr>
          <w:p w:rsidR="00BB4A7B" w:rsidRPr="00BB4A7B" w:rsidRDefault="00BB4A7B" w:rsidP="00BB4A7B">
            <w:pPr>
              <w:rPr>
                <w:rFonts w:ascii="Times New Roman" w:hAnsi="Times New Roman" w:cs="Times New Roman"/>
                <w:sz w:val="28"/>
                <w:szCs w:val="28"/>
              </w:rPr>
            </w:pPr>
          </w:p>
        </w:tc>
        <w:tc>
          <w:tcPr>
            <w:tcW w:w="1275" w:type="dxa"/>
            <w:shd w:val="clear" w:color="auto" w:fill="FFFFFF"/>
          </w:tcPr>
          <w:p w:rsidR="00BB4A7B" w:rsidRPr="00BB4A7B" w:rsidRDefault="00BB4A7B" w:rsidP="00BB4A7B">
            <w:pPr>
              <w:rPr>
                <w:rFonts w:ascii="Times New Roman" w:hAnsi="Times New Roman" w:cs="Times New Roman"/>
                <w:sz w:val="28"/>
                <w:szCs w:val="28"/>
              </w:rPr>
            </w:pPr>
          </w:p>
        </w:tc>
      </w:tr>
      <w:tr w:rsidR="00BB4A7B" w:rsidRPr="00BB4A7B" w:rsidTr="00A317BC">
        <w:trPr>
          <w:tblCellSpacing w:w="0" w:type="dxa"/>
        </w:trPr>
        <w:tc>
          <w:tcPr>
            <w:tcW w:w="2970" w:type="dxa"/>
            <w:shd w:val="clear" w:color="auto" w:fill="FFFFFF"/>
            <w:hideMark/>
          </w:tcPr>
          <w:p w:rsidR="00BB4A7B" w:rsidRPr="00BB4A7B" w:rsidRDefault="00BB4A7B" w:rsidP="00BB4A7B">
            <w:pPr>
              <w:rPr>
                <w:rFonts w:ascii="Times New Roman" w:hAnsi="Times New Roman" w:cs="Times New Roman"/>
                <w:sz w:val="28"/>
                <w:szCs w:val="28"/>
              </w:rPr>
            </w:pPr>
            <w:r w:rsidRPr="00BB4A7B">
              <w:rPr>
                <w:rFonts w:ascii="Times New Roman" w:hAnsi="Times New Roman" w:cs="Times New Roman"/>
                <w:sz w:val="28"/>
                <w:szCs w:val="28"/>
              </w:rPr>
              <w:t>1.Деятельность в рамках регламента работы</w:t>
            </w:r>
          </w:p>
        </w:tc>
        <w:tc>
          <w:tcPr>
            <w:tcW w:w="2700" w:type="dxa"/>
            <w:vMerge w:val="restart"/>
            <w:shd w:val="clear" w:color="auto" w:fill="FFFFFF"/>
            <w:hideMark/>
          </w:tcPr>
          <w:p w:rsidR="00BB4A7B" w:rsidRPr="00BB4A7B" w:rsidRDefault="00BB4A7B" w:rsidP="00BB4A7B">
            <w:pPr>
              <w:rPr>
                <w:rFonts w:ascii="Times New Roman" w:hAnsi="Times New Roman" w:cs="Times New Roman"/>
                <w:sz w:val="28"/>
                <w:szCs w:val="28"/>
              </w:rPr>
            </w:pPr>
            <w:r w:rsidRPr="00BB4A7B">
              <w:rPr>
                <w:rFonts w:ascii="Times New Roman" w:hAnsi="Times New Roman" w:cs="Times New Roman"/>
                <w:sz w:val="28"/>
                <w:szCs w:val="28"/>
              </w:rPr>
              <w:t>Обеспечение гарантий защиты прав, свобод и законных интересов участников образовательного процесса</w:t>
            </w:r>
          </w:p>
        </w:tc>
        <w:tc>
          <w:tcPr>
            <w:tcW w:w="1275" w:type="dxa"/>
            <w:vMerge w:val="restart"/>
            <w:shd w:val="clear" w:color="auto" w:fill="FFFFFF"/>
            <w:hideMark/>
          </w:tcPr>
          <w:p w:rsidR="00BB4A7B" w:rsidRPr="00BB4A7B" w:rsidRDefault="00BB4A7B" w:rsidP="00BB4A7B">
            <w:pPr>
              <w:rPr>
                <w:rFonts w:ascii="Times New Roman" w:hAnsi="Times New Roman" w:cs="Times New Roman"/>
                <w:sz w:val="28"/>
                <w:szCs w:val="28"/>
              </w:rPr>
            </w:pPr>
            <w:r w:rsidRPr="00BB4A7B">
              <w:rPr>
                <w:rFonts w:ascii="Times New Roman" w:hAnsi="Times New Roman" w:cs="Times New Roman"/>
                <w:sz w:val="28"/>
                <w:szCs w:val="28"/>
              </w:rPr>
              <w:t>В течение года</w:t>
            </w:r>
          </w:p>
        </w:tc>
        <w:tc>
          <w:tcPr>
            <w:tcW w:w="1140" w:type="dxa"/>
            <w:vMerge w:val="restart"/>
            <w:shd w:val="clear" w:color="auto" w:fill="FFFFFF"/>
          </w:tcPr>
          <w:p w:rsidR="00BB4A7B" w:rsidRPr="00BB4A7B" w:rsidRDefault="00BB4A7B" w:rsidP="00BB4A7B">
            <w:pPr>
              <w:rPr>
                <w:rFonts w:ascii="Times New Roman" w:hAnsi="Times New Roman" w:cs="Times New Roman"/>
                <w:sz w:val="28"/>
                <w:szCs w:val="28"/>
              </w:rPr>
            </w:pPr>
          </w:p>
        </w:tc>
        <w:tc>
          <w:tcPr>
            <w:tcW w:w="1845" w:type="dxa"/>
            <w:vMerge w:val="restart"/>
            <w:shd w:val="clear" w:color="auto" w:fill="FFFFFF"/>
          </w:tcPr>
          <w:p w:rsidR="00BB4A7B" w:rsidRPr="00BB4A7B" w:rsidRDefault="00BB4A7B" w:rsidP="00BB4A7B">
            <w:pPr>
              <w:rPr>
                <w:rFonts w:ascii="Times New Roman" w:hAnsi="Times New Roman" w:cs="Times New Roman"/>
                <w:sz w:val="28"/>
                <w:szCs w:val="28"/>
              </w:rPr>
            </w:pPr>
          </w:p>
        </w:tc>
        <w:tc>
          <w:tcPr>
            <w:tcW w:w="1275" w:type="dxa"/>
            <w:shd w:val="clear" w:color="auto" w:fill="FFFFFF"/>
          </w:tcPr>
          <w:p w:rsidR="00BB4A7B" w:rsidRPr="00BB4A7B" w:rsidRDefault="00BB4A7B" w:rsidP="00BB4A7B">
            <w:pPr>
              <w:rPr>
                <w:rFonts w:ascii="Times New Roman" w:hAnsi="Times New Roman" w:cs="Times New Roman"/>
                <w:sz w:val="28"/>
                <w:szCs w:val="28"/>
              </w:rPr>
            </w:pPr>
          </w:p>
        </w:tc>
      </w:tr>
      <w:tr w:rsidR="00BB4A7B" w:rsidRPr="00BB4A7B" w:rsidTr="00A317BC">
        <w:trPr>
          <w:tblCellSpacing w:w="0" w:type="dxa"/>
        </w:trPr>
        <w:tc>
          <w:tcPr>
            <w:tcW w:w="2970" w:type="dxa"/>
            <w:shd w:val="clear" w:color="auto" w:fill="FFFFFF"/>
            <w:hideMark/>
          </w:tcPr>
          <w:p w:rsidR="00BB4A7B" w:rsidRPr="00BB4A7B" w:rsidRDefault="00BB4A7B" w:rsidP="00BB4A7B">
            <w:pPr>
              <w:rPr>
                <w:rFonts w:ascii="Times New Roman" w:hAnsi="Times New Roman" w:cs="Times New Roman"/>
                <w:sz w:val="28"/>
                <w:szCs w:val="28"/>
              </w:rPr>
            </w:pPr>
            <w:r w:rsidRPr="00BB4A7B">
              <w:rPr>
                <w:rFonts w:ascii="Times New Roman" w:hAnsi="Times New Roman" w:cs="Times New Roman"/>
                <w:sz w:val="28"/>
                <w:szCs w:val="28"/>
              </w:rPr>
              <w:t>2.Индивидуальные консультации</w:t>
            </w:r>
          </w:p>
        </w:tc>
        <w:tc>
          <w:tcPr>
            <w:tcW w:w="0" w:type="auto"/>
            <w:vMerge/>
            <w:shd w:val="clear" w:color="auto" w:fill="FFFFFF"/>
            <w:vAlign w:val="center"/>
            <w:hideMark/>
          </w:tcPr>
          <w:p w:rsidR="00BB4A7B" w:rsidRPr="00BB4A7B" w:rsidRDefault="00BB4A7B" w:rsidP="00BB4A7B">
            <w:pPr>
              <w:rPr>
                <w:rFonts w:ascii="Times New Roman" w:hAnsi="Times New Roman" w:cs="Times New Roman"/>
                <w:sz w:val="28"/>
                <w:szCs w:val="28"/>
              </w:rPr>
            </w:pPr>
          </w:p>
        </w:tc>
        <w:tc>
          <w:tcPr>
            <w:tcW w:w="0" w:type="auto"/>
            <w:vMerge/>
            <w:shd w:val="clear" w:color="auto" w:fill="FFFFFF"/>
            <w:vAlign w:val="center"/>
            <w:hideMark/>
          </w:tcPr>
          <w:p w:rsidR="00BB4A7B" w:rsidRPr="00BB4A7B" w:rsidRDefault="00BB4A7B" w:rsidP="00BB4A7B">
            <w:pPr>
              <w:rPr>
                <w:rFonts w:ascii="Times New Roman" w:hAnsi="Times New Roman" w:cs="Times New Roman"/>
                <w:sz w:val="28"/>
                <w:szCs w:val="28"/>
              </w:rPr>
            </w:pPr>
          </w:p>
        </w:tc>
        <w:tc>
          <w:tcPr>
            <w:tcW w:w="0" w:type="auto"/>
            <w:vMerge/>
            <w:shd w:val="clear" w:color="auto" w:fill="FFFFFF"/>
            <w:vAlign w:val="center"/>
          </w:tcPr>
          <w:p w:rsidR="00BB4A7B" w:rsidRPr="00BB4A7B" w:rsidRDefault="00BB4A7B" w:rsidP="00BB4A7B">
            <w:pPr>
              <w:rPr>
                <w:rFonts w:ascii="Times New Roman" w:hAnsi="Times New Roman" w:cs="Times New Roman"/>
                <w:sz w:val="28"/>
                <w:szCs w:val="28"/>
              </w:rPr>
            </w:pPr>
          </w:p>
        </w:tc>
        <w:tc>
          <w:tcPr>
            <w:tcW w:w="0" w:type="auto"/>
            <w:vMerge/>
            <w:shd w:val="clear" w:color="auto" w:fill="FFFFFF"/>
            <w:vAlign w:val="center"/>
          </w:tcPr>
          <w:p w:rsidR="00BB4A7B" w:rsidRPr="00BB4A7B" w:rsidRDefault="00BB4A7B" w:rsidP="00BB4A7B">
            <w:pPr>
              <w:rPr>
                <w:rFonts w:ascii="Times New Roman" w:hAnsi="Times New Roman" w:cs="Times New Roman"/>
                <w:sz w:val="28"/>
                <w:szCs w:val="28"/>
              </w:rPr>
            </w:pPr>
          </w:p>
        </w:tc>
        <w:tc>
          <w:tcPr>
            <w:tcW w:w="1275" w:type="dxa"/>
            <w:shd w:val="clear" w:color="auto" w:fill="FFFFFF"/>
            <w:hideMark/>
          </w:tcPr>
          <w:p w:rsidR="00BB4A7B" w:rsidRPr="00BB4A7B" w:rsidRDefault="00BB4A7B" w:rsidP="00BB4A7B">
            <w:pPr>
              <w:rPr>
                <w:rFonts w:ascii="Times New Roman" w:hAnsi="Times New Roman" w:cs="Times New Roman"/>
                <w:sz w:val="28"/>
                <w:szCs w:val="28"/>
              </w:rPr>
            </w:pPr>
            <w:r w:rsidRPr="00BB4A7B">
              <w:rPr>
                <w:rFonts w:ascii="Times New Roman" w:hAnsi="Times New Roman" w:cs="Times New Roman"/>
                <w:b/>
                <w:bCs/>
                <w:sz w:val="28"/>
                <w:szCs w:val="28"/>
              </w:rPr>
              <w:t> </w:t>
            </w:r>
          </w:p>
        </w:tc>
      </w:tr>
      <w:tr w:rsidR="00BB4A7B" w:rsidRPr="00BB4A7B" w:rsidTr="00A317BC">
        <w:trPr>
          <w:tblCellSpacing w:w="0" w:type="dxa"/>
        </w:trPr>
        <w:tc>
          <w:tcPr>
            <w:tcW w:w="2970" w:type="dxa"/>
            <w:shd w:val="clear" w:color="auto" w:fill="FFFFFF"/>
            <w:hideMark/>
          </w:tcPr>
          <w:p w:rsidR="00BB4A7B" w:rsidRPr="00BB4A7B" w:rsidRDefault="00BB4A7B" w:rsidP="00BB4A7B">
            <w:pPr>
              <w:rPr>
                <w:rFonts w:ascii="Times New Roman" w:hAnsi="Times New Roman" w:cs="Times New Roman"/>
                <w:sz w:val="28"/>
                <w:szCs w:val="28"/>
              </w:rPr>
            </w:pPr>
            <w:r w:rsidRPr="00BB4A7B">
              <w:rPr>
                <w:rFonts w:ascii="Times New Roman" w:hAnsi="Times New Roman" w:cs="Times New Roman"/>
                <w:sz w:val="28"/>
                <w:szCs w:val="28"/>
              </w:rPr>
              <w:t>3.Разрешение конфликтных ситуаций, ведение переговоров</w:t>
            </w:r>
          </w:p>
        </w:tc>
        <w:tc>
          <w:tcPr>
            <w:tcW w:w="0" w:type="auto"/>
            <w:vMerge/>
            <w:shd w:val="clear" w:color="auto" w:fill="FFFFFF"/>
            <w:vAlign w:val="center"/>
            <w:hideMark/>
          </w:tcPr>
          <w:p w:rsidR="00BB4A7B" w:rsidRPr="00BB4A7B" w:rsidRDefault="00BB4A7B" w:rsidP="00BB4A7B">
            <w:pPr>
              <w:rPr>
                <w:rFonts w:ascii="Times New Roman" w:hAnsi="Times New Roman" w:cs="Times New Roman"/>
                <w:sz w:val="28"/>
                <w:szCs w:val="28"/>
              </w:rPr>
            </w:pPr>
          </w:p>
        </w:tc>
        <w:tc>
          <w:tcPr>
            <w:tcW w:w="0" w:type="auto"/>
            <w:vMerge/>
            <w:shd w:val="clear" w:color="auto" w:fill="FFFFFF"/>
            <w:vAlign w:val="center"/>
            <w:hideMark/>
          </w:tcPr>
          <w:p w:rsidR="00BB4A7B" w:rsidRPr="00BB4A7B" w:rsidRDefault="00BB4A7B" w:rsidP="00BB4A7B">
            <w:pPr>
              <w:rPr>
                <w:rFonts w:ascii="Times New Roman" w:hAnsi="Times New Roman" w:cs="Times New Roman"/>
                <w:sz w:val="28"/>
                <w:szCs w:val="28"/>
              </w:rPr>
            </w:pPr>
          </w:p>
        </w:tc>
        <w:tc>
          <w:tcPr>
            <w:tcW w:w="0" w:type="auto"/>
            <w:vMerge/>
            <w:shd w:val="clear" w:color="auto" w:fill="FFFFFF"/>
            <w:vAlign w:val="center"/>
          </w:tcPr>
          <w:p w:rsidR="00BB4A7B" w:rsidRPr="00BB4A7B" w:rsidRDefault="00BB4A7B" w:rsidP="00BB4A7B">
            <w:pPr>
              <w:rPr>
                <w:rFonts w:ascii="Times New Roman" w:hAnsi="Times New Roman" w:cs="Times New Roman"/>
                <w:sz w:val="28"/>
                <w:szCs w:val="28"/>
              </w:rPr>
            </w:pPr>
          </w:p>
        </w:tc>
        <w:tc>
          <w:tcPr>
            <w:tcW w:w="0" w:type="auto"/>
            <w:vMerge/>
            <w:shd w:val="clear" w:color="auto" w:fill="FFFFFF"/>
            <w:vAlign w:val="center"/>
          </w:tcPr>
          <w:p w:rsidR="00BB4A7B" w:rsidRPr="00BB4A7B" w:rsidRDefault="00BB4A7B" w:rsidP="00BB4A7B">
            <w:pPr>
              <w:rPr>
                <w:rFonts w:ascii="Times New Roman" w:hAnsi="Times New Roman" w:cs="Times New Roman"/>
                <w:sz w:val="28"/>
                <w:szCs w:val="28"/>
              </w:rPr>
            </w:pPr>
          </w:p>
        </w:tc>
        <w:tc>
          <w:tcPr>
            <w:tcW w:w="1275" w:type="dxa"/>
            <w:shd w:val="clear" w:color="auto" w:fill="FFFFFF"/>
            <w:hideMark/>
          </w:tcPr>
          <w:p w:rsidR="00BB4A7B" w:rsidRPr="00BB4A7B" w:rsidRDefault="00BB4A7B" w:rsidP="00BB4A7B">
            <w:pPr>
              <w:rPr>
                <w:rFonts w:ascii="Times New Roman" w:hAnsi="Times New Roman" w:cs="Times New Roman"/>
                <w:sz w:val="28"/>
                <w:szCs w:val="28"/>
              </w:rPr>
            </w:pPr>
            <w:r w:rsidRPr="00BB4A7B">
              <w:rPr>
                <w:rFonts w:ascii="Times New Roman" w:hAnsi="Times New Roman" w:cs="Times New Roman"/>
                <w:b/>
                <w:bCs/>
                <w:sz w:val="28"/>
                <w:szCs w:val="28"/>
              </w:rPr>
              <w:t> </w:t>
            </w:r>
          </w:p>
        </w:tc>
      </w:tr>
    </w:tbl>
    <w:p w:rsidR="00BB4A7B" w:rsidRPr="00BB4A7B" w:rsidRDefault="00BB4A7B" w:rsidP="00BB4A7B">
      <w:pPr>
        <w:rPr>
          <w:rFonts w:ascii="Times New Roman" w:hAnsi="Times New Roman" w:cs="Times New Roman"/>
          <w:sz w:val="28"/>
          <w:szCs w:val="28"/>
        </w:rPr>
      </w:pPr>
      <w:r w:rsidRPr="00BB4A7B">
        <w:rPr>
          <w:rFonts w:ascii="Times New Roman" w:hAnsi="Times New Roman" w:cs="Times New Roman"/>
          <w:sz w:val="28"/>
          <w:szCs w:val="28"/>
        </w:rPr>
        <w:t> </w:t>
      </w:r>
    </w:p>
    <w:p w:rsidR="00BB4A7B" w:rsidRPr="00BB4A7B" w:rsidRDefault="00BB4A7B" w:rsidP="00BB4A7B">
      <w:pPr>
        <w:rPr>
          <w:rFonts w:ascii="Times New Roman" w:hAnsi="Times New Roman" w:cs="Times New Roman"/>
          <w:b/>
          <w:bCs/>
          <w:sz w:val="28"/>
          <w:szCs w:val="28"/>
        </w:rPr>
      </w:pPr>
    </w:p>
    <w:p w:rsidR="00BB4A7B" w:rsidRPr="00BB4A7B" w:rsidRDefault="00BB4A7B" w:rsidP="00BB4A7B">
      <w:pPr>
        <w:rPr>
          <w:rFonts w:ascii="Times New Roman" w:hAnsi="Times New Roman" w:cs="Times New Roman"/>
          <w:b/>
          <w:bCs/>
          <w:sz w:val="28"/>
          <w:szCs w:val="28"/>
        </w:rPr>
      </w:pPr>
    </w:p>
    <w:p w:rsidR="00BB4A7B" w:rsidRPr="00BB4A7B" w:rsidRDefault="00BB4A7B" w:rsidP="00BB4A7B">
      <w:pPr>
        <w:rPr>
          <w:rFonts w:ascii="Times New Roman" w:hAnsi="Times New Roman" w:cs="Times New Roman"/>
          <w:b/>
          <w:bCs/>
          <w:sz w:val="28"/>
          <w:szCs w:val="28"/>
        </w:rPr>
      </w:pPr>
    </w:p>
    <w:p w:rsidR="00BB4A7B" w:rsidRPr="00BB4A7B" w:rsidRDefault="00BB4A7B" w:rsidP="00BB4A7B">
      <w:pPr>
        <w:rPr>
          <w:rFonts w:ascii="Times New Roman" w:hAnsi="Times New Roman" w:cs="Times New Roman"/>
          <w:b/>
          <w:bCs/>
          <w:sz w:val="28"/>
          <w:szCs w:val="28"/>
        </w:rPr>
      </w:pPr>
    </w:p>
    <w:p w:rsidR="00BB4A7B" w:rsidRPr="00BB4A7B" w:rsidRDefault="00BB4A7B" w:rsidP="00BB4A7B">
      <w:pPr>
        <w:rPr>
          <w:rFonts w:ascii="Times New Roman" w:hAnsi="Times New Roman" w:cs="Times New Roman"/>
          <w:b/>
          <w:bCs/>
          <w:sz w:val="28"/>
          <w:szCs w:val="28"/>
        </w:rPr>
      </w:pPr>
    </w:p>
    <w:p w:rsidR="00BB4A7B" w:rsidRPr="00BB4A7B" w:rsidRDefault="00BB4A7B" w:rsidP="00BB4A7B">
      <w:pPr>
        <w:rPr>
          <w:rFonts w:ascii="Times New Roman" w:hAnsi="Times New Roman" w:cs="Times New Roman"/>
          <w:sz w:val="28"/>
          <w:szCs w:val="28"/>
        </w:rPr>
      </w:pPr>
      <w:r w:rsidRPr="00BB4A7B">
        <w:rPr>
          <w:rFonts w:ascii="Times New Roman" w:hAnsi="Times New Roman" w:cs="Times New Roman"/>
          <w:b/>
          <w:bCs/>
          <w:sz w:val="28"/>
          <w:szCs w:val="28"/>
        </w:rPr>
        <w:t> </w:t>
      </w:r>
    </w:p>
    <w:p w:rsidR="00BB4A7B" w:rsidRPr="00BB4A7B" w:rsidRDefault="00BB4A7B" w:rsidP="00BB4A7B">
      <w:pPr>
        <w:rPr>
          <w:rFonts w:ascii="Times New Roman" w:hAnsi="Times New Roman" w:cs="Times New Roman"/>
          <w:sz w:val="28"/>
          <w:szCs w:val="28"/>
        </w:rPr>
      </w:pPr>
      <w:r w:rsidRPr="00BB4A7B">
        <w:rPr>
          <w:rFonts w:ascii="Times New Roman" w:hAnsi="Times New Roman" w:cs="Times New Roman"/>
          <w:sz w:val="28"/>
          <w:szCs w:val="28"/>
        </w:rPr>
        <w:lastRenderedPageBreak/>
        <w:t> </w:t>
      </w:r>
    </w:p>
    <w:tbl>
      <w:tblPr>
        <w:tblpPr w:leftFromText="180" w:rightFromText="180" w:vertAnchor="text" w:horzAnchor="margin" w:tblpXSpec="center" w:tblpY="340"/>
        <w:tblW w:w="11205" w:type="dxa"/>
        <w:tblCellSpacing w:w="0" w:type="dxa"/>
        <w:shd w:val="clear" w:color="auto" w:fill="FFFFFF"/>
        <w:tblCellMar>
          <w:left w:w="0" w:type="dxa"/>
          <w:right w:w="0" w:type="dxa"/>
        </w:tblCellMar>
        <w:tblLook w:val="04A0" w:firstRow="1" w:lastRow="0" w:firstColumn="1" w:lastColumn="0" w:noHBand="0" w:noVBand="1"/>
      </w:tblPr>
      <w:tblGrid>
        <w:gridCol w:w="2930"/>
        <w:gridCol w:w="2740"/>
        <w:gridCol w:w="1473"/>
        <w:gridCol w:w="1087"/>
        <w:gridCol w:w="1759"/>
        <w:gridCol w:w="1216"/>
      </w:tblGrid>
      <w:tr w:rsidR="00BB4A7B" w:rsidRPr="00BB4A7B" w:rsidTr="00A317BC">
        <w:trPr>
          <w:tblCellSpacing w:w="0" w:type="dxa"/>
        </w:trPr>
        <w:tc>
          <w:tcPr>
            <w:tcW w:w="2930" w:type="dxa"/>
            <w:shd w:val="clear" w:color="auto" w:fill="FFFFFF"/>
            <w:hideMark/>
          </w:tcPr>
          <w:p w:rsidR="00BB4A7B" w:rsidRPr="00BB4A7B" w:rsidRDefault="00BB4A7B" w:rsidP="00BB4A7B">
            <w:pPr>
              <w:rPr>
                <w:rFonts w:ascii="Times New Roman" w:hAnsi="Times New Roman" w:cs="Times New Roman"/>
                <w:sz w:val="28"/>
                <w:szCs w:val="28"/>
              </w:rPr>
            </w:pPr>
            <w:r w:rsidRPr="00BB4A7B">
              <w:rPr>
                <w:rFonts w:ascii="Times New Roman" w:hAnsi="Times New Roman" w:cs="Times New Roman"/>
                <w:b/>
                <w:bCs/>
                <w:sz w:val="28"/>
                <w:szCs w:val="28"/>
              </w:rPr>
              <w:t>Содержание работы</w:t>
            </w:r>
          </w:p>
        </w:tc>
        <w:tc>
          <w:tcPr>
            <w:tcW w:w="2740" w:type="dxa"/>
            <w:shd w:val="clear" w:color="auto" w:fill="FFFFFF"/>
            <w:hideMark/>
          </w:tcPr>
          <w:p w:rsidR="00BB4A7B" w:rsidRPr="00BB4A7B" w:rsidRDefault="00BB4A7B" w:rsidP="00BB4A7B">
            <w:pPr>
              <w:rPr>
                <w:rFonts w:ascii="Times New Roman" w:hAnsi="Times New Roman" w:cs="Times New Roman"/>
                <w:sz w:val="28"/>
                <w:szCs w:val="28"/>
              </w:rPr>
            </w:pPr>
            <w:r w:rsidRPr="00BB4A7B">
              <w:rPr>
                <w:rFonts w:ascii="Times New Roman" w:hAnsi="Times New Roman" w:cs="Times New Roman"/>
                <w:b/>
                <w:bCs/>
                <w:sz w:val="28"/>
                <w:szCs w:val="28"/>
              </w:rPr>
              <w:t>Цель</w:t>
            </w:r>
          </w:p>
        </w:tc>
        <w:tc>
          <w:tcPr>
            <w:tcW w:w="1473" w:type="dxa"/>
            <w:shd w:val="clear" w:color="auto" w:fill="FFFFFF"/>
            <w:hideMark/>
          </w:tcPr>
          <w:p w:rsidR="00BB4A7B" w:rsidRPr="00BB4A7B" w:rsidRDefault="00BB4A7B" w:rsidP="00BB4A7B">
            <w:pPr>
              <w:rPr>
                <w:rFonts w:ascii="Times New Roman" w:hAnsi="Times New Roman" w:cs="Times New Roman"/>
                <w:sz w:val="28"/>
                <w:szCs w:val="28"/>
              </w:rPr>
            </w:pPr>
            <w:r w:rsidRPr="00BB4A7B">
              <w:rPr>
                <w:rFonts w:ascii="Times New Roman" w:hAnsi="Times New Roman" w:cs="Times New Roman"/>
                <w:b/>
                <w:bCs/>
                <w:sz w:val="28"/>
                <w:szCs w:val="28"/>
              </w:rPr>
              <w:t>Сроки проведения</w:t>
            </w:r>
          </w:p>
        </w:tc>
        <w:tc>
          <w:tcPr>
            <w:tcW w:w="1087" w:type="dxa"/>
            <w:shd w:val="clear" w:color="auto" w:fill="FFFFFF"/>
          </w:tcPr>
          <w:p w:rsidR="00BB4A7B" w:rsidRPr="00BB4A7B" w:rsidRDefault="00BB4A7B" w:rsidP="00BB4A7B">
            <w:pPr>
              <w:rPr>
                <w:rFonts w:ascii="Times New Roman" w:hAnsi="Times New Roman" w:cs="Times New Roman"/>
                <w:sz w:val="28"/>
                <w:szCs w:val="28"/>
              </w:rPr>
            </w:pPr>
          </w:p>
        </w:tc>
        <w:tc>
          <w:tcPr>
            <w:tcW w:w="1759" w:type="dxa"/>
            <w:shd w:val="clear" w:color="auto" w:fill="FFFFFF"/>
          </w:tcPr>
          <w:p w:rsidR="00BB4A7B" w:rsidRPr="00BB4A7B" w:rsidRDefault="00BB4A7B" w:rsidP="00BB4A7B">
            <w:pPr>
              <w:rPr>
                <w:rFonts w:ascii="Times New Roman" w:hAnsi="Times New Roman" w:cs="Times New Roman"/>
                <w:sz w:val="28"/>
                <w:szCs w:val="28"/>
              </w:rPr>
            </w:pPr>
          </w:p>
        </w:tc>
        <w:tc>
          <w:tcPr>
            <w:tcW w:w="1216" w:type="dxa"/>
            <w:shd w:val="clear" w:color="auto" w:fill="FFFFFF"/>
          </w:tcPr>
          <w:p w:rsidR="00BB4A7B" w:rsidRPr="00BB4A7B" w:rsidRDefault="00BB4A7B" w:rsidP="00BB4A7B">
            <w:pPr>
              <w:rPr>
                <w:rFonts w:ascii="Times New Roman" w:hAnsi="Times New Roman" w:cs="Times New Roman"/>
                <w:sz w:val="28"/>
                <w:szCs w:val="28"/>
              </w:rPr>
            </w:pPr>
          </w:p>
        </w:tc>
      </w:tr>
      <w:tr w:rsidR="00BB4A7B" w:rsidRPr="00BB4A7B" w:rsidTr="00A317BC">
        <w:trPr>
          <w:tblCellSpacing w:w="0" w:type="dxa"/>
        </w:trPr>
        <w:tc>
          <w:tcPr>
            <w:tcW w:w="2930" w:type="dxa"/>
            <w:shd w:val="clear" w:color="auto" w:fill="FFFFFF"/>
            <w:hideMark/>
          </w:tcPr>
          <w:p w:rsidR="00BB4A7B" w:rsidRPr="00BB4A7B" w:rsidRDefault="00BB4A7B" w:rsidP="00BB4A7B">
            <w:pPr>
              <w:rPr>
                <w:rFonts w:ascii="Times New Roman" w:hAnsi="Times New Roman" w:cs="Times New Roman"/>
                <w:sz w:val="28"/>
                <w:szCs w:val="28"/>
              </w:rPr>
            </w:pPr>
            <w:r w:rsidRPr="00BB4A7B">
              <w:rPr>
                <w:rFonts w:ascii="Times New Roman" w:hAnsi="Times New Roman" w:cs="Times New Roman"/>
                <w:sz w:val="28"/>
                <w:szCs w:val="28"/>
              </w:rPr>
              <w:t>1.Проведение опроса родителей по реализации ФЗ «Об образовании» и комфортности ребенка в образовательном учреждении</w:t>
            </w:r>
          </w:p>
        </w:tc>
        <w:tc>
          <w:tcPr>
            <w:tcW w:w="2740" w:type="dxa"/>
            <w:shd w:val="clear" w:color="auto" w:fill="FFFFFF"/>
            <w:hideMark/>
          </w:tcPr>
          <w:p w:rsidR="00BB4A7B" w:rsidRPr="00BB4A7B" w:rsidRDefault="00BB4A7B" w:rsidP="00BB4A7B">
            <w:pPr>
              <w:rPr>
                <w:rFonts w:ascii="Times New Roman" w:hAnsi="Times New Roman" w:cs="Times New Roman"/>
                <w:sz w:val="28"/>
                <w:szCs w:val="28"/>
              </w:rPr>
            </w:pPr>
            <w:r w:rsidRPr="00BB4A7B">
              <w:rPr>
                <w:rFonts w:ascii="Times New Roman" w:hAnsi="Times New Roman" w:cs="Times New Roman"/>
                <w:sz w:val="28"/>
                <w:szCs w:val="28"/>
              </w:rPr>
              <w:t>Анализ комфортности образовательного процесса, соблюдения прав</w:t>
            </w:r>
          </w:p>
          <w:p w:rsidR="00BB4A7B" w:rsidRPr="00BB4A7B" w:rsidRDefault="00BB4A7B" w:rsidP="00BB4A7B">
            <w:pPr>
              <w:rPr>
                <w:rFonts w:ascii="Times New Roman" w:hAnsi="Times New Roman" w:cs="Times New Roman"/>
                <w:sz w:val="28"/>
                <w:szCs w:val="28"/>
              </w:rPr>
            </w:pPr>
            <w:r w:rsidRPr="00BB4A7B">
              <w:rPr>
                <w:rFonts w:ascii="Times New Roman" w:hAnsi="Times New Roman" w:cs="Times New Roman"/>
                <w:sz w:val="28"/>
                <w:szCs w:val="28"/>
              </w:rPr>
              <w:t>Выявление нарушений</w:t>
            </w:r>
          </w:p>
        </w:tc>
        <w:tc>
          <w:tcPr>
            <w:tcW w:w="1473" w:type="dxa"/>
            <w:shd w:val="clear" w:color="auto" w:fill="FFFFFF"/>
            <w:hideMark/>
          </w:tcPr>
          <w:p w:rsidR="00BB4A7B" w:rsidRPr="00BB4A7B" w:rsidRDefault="00BB4A7B" w:rsidP="00BB4A7B">
            <w:pPr>
              <w:rPr>
                <w:rFonts w:ascii="Times New Roman" w:hAnsi="Times New Roman" w:cs="Times New Roman"/>
                <w:sz w:val="28"/>
                <w:szCs w:val="28"/>
              </w:rPr>
            </w:pPr>
            <w:r w:rsidRPr="00BB4A7B">
              <w:rPr>
                <w:rFonts w:ascii="Times New Roman" w:hAnsi="Times New Roman" w:cs="Times New Roman"/>
                <w:sz w:val="28"/>
                <w:szCs w:val="28"/>
              </w:rPr>
              <w:t>Февраль</w:t>
            </w:r>
          </w:p>
        </w:tc>
        <w:tc>
          <w:tcPr>
            <w:tcW w:w="1087" w:type="dxa"/>
            <w:shd w:val="clear" w:color="auto" w:fill="FFFFFF"/>
          </w:tcPr>
          <w:p w:rsidR="00BB4A7B" w:rsidRPr="00BB4A7B" w:rsidRDefault="00BB4A7B" w:rsidP="00BB4A7B">
            <w:pPr>
              <w:rPr>
                <w:rFonts w:ascii="Times New Roman" w:hAnsi="Times New Roman" w:cs="Times New Roman"/>
                <w:sz w:val="28"/>
                <w:szCs w:val="28"/>
              </w:rPr>
            </w:pPr>
          </w:p>
        </w:tc>
        <w:tc>
          <w:tcPr>
            <w:tcW w:w="1759" w:type="dxa"/>
            <w:shd w:val="clear" w:color="auto" w:fill="FFFFFF"/>
          </w:tcPr>
          <w:p w:rsidR="00BB4A7B" w:rsidRPr="00BB4A7B" w:rsidRDefault="00BB4A7B" w:rsidP="00BB4A7B">
            <w:pPr>
              <w:rPr>
                <w:rFonts w:ascii="Times New Roman" w:hAnsi="Times New Roman" w:cs="Times New Roman"/>
                <w:sz w:val="28"/>
                <w:szCs w:val="28"/>
              </w:rPr>
            </w:pPr>
          </w:p>
        </w:tc>
        <w:tc>
          <w:tcPr>
            <w:tcW w:w="1216" w:type="dxa"/>
            <w:shd w:val="clear" w:color="auto" w:fill="FFFFFF"/>
          </w:tcPr>
          <w:p w:rsidR="00BB4A7B" w:rsidRPr="00BB4A7B" w:rsidRDefault="00BB4A7B" w:rsidP="00BB4A7B">
            <w:pPr>
              <w:rPr>
                <w:rFonts w:ascii="Times New Roman" w:hAnsi="Times New Roman" w:cs="Times New Roman"/>
                <w:sz w:val="28"/>
                <w:szCs w:val="28"/>
              </w:rPr>
            </w:pPr>
          </w:p>
        </w:tc>
      </w:tr>
      <w:tr w:rsidR="00BB4A7B" w:rsidRPr="00BB4A7B" w:rsidTr="00A317BC">
        <w:trPr>
          <w:tblCellSpacing w:w="0" w:type="dxa"/>
        </w:trPr>
        <w:tc>
          <w:tcPr>
            <w:tcW w:w="2930" w:type="dxa"/>
            <w:shd w:val="clear" w:color="auto" w:fill="FFFFFF"/>
            <w:hideMark/>
          </w:tcPr>
          <w:p w:rsidR="00BB4A7B" w:rsidRPr="00BB4A7B" w:rsidRDefault="00BB4A7B" w:rsidP="00BB4A7B">
            <w:pPr>
              <w:rPr>
                <w:rFonts w:ascii="Times New Roman" w:hAnsi="Times New Roman" w:cs="Times New Roman"/>
                <w:sz w:val="28"/>
                <w:szCs w:val="28"/>
              </w:rPr>
            </w:pPr>
            <w:r w:rsidRPr="00BB4A7B">
              <w:rPr>
                <w:rFonts w:ascii="Times New Roman" w:hAnsi="Times New Roman" w:cs="Times New Roman"/>
                <w:sz w:val="28"/>
                <w:szCs w:val="28"/>
              </w:rPr>
              <w:t>2.Проведение опроса учащихся в аспекте прав человека</w:t>
            </w:r>
          </w:p>
        </w:tc>
        <w:tc>
          <w:tcPr>
            <w:tcW w:w="2740" w:type="dxa"/>
            <w:shd w:val="clear" w:color="auto" w:fill="FFFFFF"/>
            <w:hideMark/>
          </w:tcPr>
          <w:p w:rsidR="00BB4A7B" w:rsidRPr="00BB4A7B" w:rsidRDefault="00BB4A7B" w:rsidP="00BB4A7B">
            <w:pPr>
              <w:rPr>
                <w:rFonts w:ascii="Times New Roman" w:hAnsi="Times New Roman" w:cs="Times New Roman"/>
                <w:sz w:val="28"/>
                <w:szCs w:val="28"/>
              </w:rPr>
            </w:pPr>
            <w:r w:rsidRPr="00BB4A7B">
              <w:rPr>
                <w:rFonts w:ascii="Times New Roman" w:hAnsi="Times New Roman" w:cs="Times New Roman"/>
                <w:sz w:val="28"/>
                <w:szCs w:val="28"/>
              </w:rPr>
              <w:t>Анализ комфортности образовательного процесса, соблюдения прав</w:t>
            </w:r>
          </w:p>
          <w:p w:rsidR="00BB4A7B" w:rsidRPr="00BB4A7B" w:rsidRDefault="00BB4A7B" w:rsidP="00BB4A7B">
            <w:pPr>
              <w:rPr>
                <w:rFonts w:ascii="Times New Roman" w:hAnsi="Times New Roman" w:cs="Times New Roman"/>
                <w:sz w:val="28"/>
                <w:szCs w:val="28"/>
              </w:rPr>
            </w:pPr>
            <w:r w:rsidRPr="00BB4A7B">
              <w:rPr>
                <w:rFonts w:ascii="Times New Roman" w:hAnsi="Times New Roman" w:cs="Times New Roman"/>
                <w:sz w:val="28"/>
                <w:szCs w:val="28"/>
              </w:rPr>
              <w:t>Выявление нарушений</w:t>
            </w:r>
          </w:p>
        </w:tc>
        <w:tc>
          <w:tcPr>
            <w:tcW w:w="1473" w:type="dxa"/>
            <w:shd w:val="clear" w:color="auto" w:fill="FFFFFF"/>
            <w:hideMark/>
          </w:tcPr>
          <w:p w:rsidR="00BB4A7B" w:rsidRPr="00BB4A7B" w:rsidRDefault="00BB4A7B" w:rsidP="00BB4A7B">
            <w:pPr>
              <w:rPr>
                <w:rFonts w:ascii="Times New Roman" w:hAnsi="Times New Roman" w:cs="Times New Roman"/>
                <w:sz w:val="28"/>
                <w:szCs w:val="28"/>
              </w:rPr>
            </w:pPr>
            <w:r w:rsidRPr="00BB4A7B">
              <w:rPr>
                <w:rFonts w:ascii="Times New Roman" w:hAnsi="Times New Roman" w:cs="Times New Roman"/>
                <w:sz w:val="28"/>
                <w:szCs w:val="28"/>
              </w:rPr>
              <w:t>Март</w:t>
            </w:r>
          </w:p>
        </w:tc>
        <w:tc>
          <w:tcPr>
            <w:tcW w:w="1087" w:type="dxa"/>
            <w:shd w:val="clear" w:color="auto" w:fill="FFFFFF"/>
          </w:tcPr>
          <w:p w:rsidR="00BB4A7B" w:rsidRPr="00BB4A7B" w:rsidRDefault="00BB4A7B" w:rsidP="00BB4A7B">
            <w:pPr>
              <w:rPr>
                <w:rFonts w:ascii="Times New Roman" w:hAnsi="Times New Roman" w:cs="Times New Roman"/>
                <w:sz w:val="28"/>
                <w:szCs w:val="28"/>
              </w:rPr>
            </w:pPr>
          </w:p>
        </w:tc>
        <w:tc>
          <w:tcPr>
            <w:tcW w:w="1759" w:type="dxa"/>
            <w:shd w:val="clear" w:color="auto" w:fill="FFFFFF"/>
          </w:tcPr>
          <w:p w:rsidR="00BB4A7B" w:rsidRPr="00BB4A7B" w:rsidRDefault="00BB4A7B" w:rsidP="00BB4A7B">
            <w:pPr>
              <w:rPr>
                <w:rFonts w:ascii="Times New Roman" w:hAnsi="Times New Roman" w:cs="Times New Roman"/>
                <w:sz w:val="28"/>
                <w:szCs w:val="28"/>
              </w:rPr>
            </w:pPr>
          </w:p>
        </w:tc>
        <w:tc>
          <w:tcPr>
            <w:tcW w:w="1216" w:type="dxa"/>
            <w:shd w:val="clear" w:color="auto" w:fill="FFFFFF"/>
          </w:tcPr>
          <w:p w:rsidR="00BB4A7B" w:rsidRPr="00BB4A7B" w:rsidRDefault="00BB4A7B" w:rsidP="00BB4A7B">
            <w:pPr>
              <w:rPr>
                <w:rFonts w:ascii="Times New Roman" w:hAnsi="Times New Roman" w:cs="Times New Roman"/>
                <w:sz w:val="28"/>
                <w:szCs w:val="28"/>
              </w:rPr>
            </w:pPr>
          </w:p>
        </w:tc>
      </w:tr>
      <w:tr w:rsidR="00BB4A7B" w:rsidRPr="00BB4A7B" w:rsidTr="00A317BC">
        <w:trPr>
          <w:tblCellSpacing w:w="0" w:type="dxa"/>
        </w:trPr>
        <w:tc>
          <w:tcPr>
            <w:tcW w:w="2930" w:type="dxa"/>
            <w:shd w:val="clear" w:color="auto" w:fill="FFFFFF"/>
            <w:hideMark/>
          </w:tcPr>
          <w:p w:rsidR="00BB4A7B" w:rsidRPr="00BB4A7B" w:rsidRDefault="00BB4A7B" w:rsidP="00BB4A7B">
            <w:pPr>
              <w:rPr>
                <w:rFonts w:ascii="Times New Roman" w:hAnsi="Times New Roman" w:cs="Times New Roman"/>
                <w:sz w:val="28"/>
                <w:szCs w:val="28"/>
              </w:rPr>
            </w:pPr>
            <w:r w:rsidRPr="00BB4A7B">
              <w:rPr>
                <w:rFonts w:ascii="Times New Roman" w:hAnsi="Times New Roman" w:cs="Times New Roman"/>
                <w:sz w:val="28"/>
                <w:szCs w:val="28"/>
              </w:rPr>
              <w:t>3.Мониторинг загруженности учащихся по выполнению домашнего задания</w:t>
            </w:r>
          </w:p>
        </w:tc>
        <w:tc>
          <w:tcPr>
            <w:tcW w:w="2740" w:type="dxa"/>
            <w:shd w:val="clear" w:color="auto" w:fill="FFFFFF"/>
            <w:hideMark/>
          </w:tcPr>
          <w:p w:rsidR="00BB4A7B" w:rsidRPr="00BB4A7B" w:rsidRDefault="00BB4A7B" w:rsidP="00BB4A7B">
            <w:pPr>
              <w:rPr>
                <w:rFonts w:ascii="Times New Roman" w:hAnsi="Times New Roman" w:cs="Times New Roman"/>
                <w:sz w:val="28"/>
                <w:szCs w:val="28"/>
              </w:rPr>
            </w:pPr>
            <w:proofErr w:type="gramStart"/>
            <w:r w:rsidRPr="00BB4A7B">
              <w:rPr>
                <w:rFonts w:ascii="Times New Roman" w:hAnsi="Times New Roman" w:cs="Times New Roman"/>
                <w:sz w:val="28"/>
                <w:szCs w:val="28"/>
              </w:rPr>
              <w:t>Анализ  комфортности</w:t>
            </w:r>
            <w:proofErr w:type="gramEnd"/>
            <w:r w:rsidRPr="00BB4A7B">
              <w:rPr>
                <w:rFonts w:ascii="Times New Roman" w:hAnsi="Times New Roman" w:cs="Times New Roman"/>
                <w:sz w:val="28"/>
                <w:szCs w:val="28"/>
              </w:rPr>
              <w:t xml:space="preserve"> образовательного процесса, соблюдения прав</w:t>
            </w:r>
          </w:p>
          <w:p w:rsidR="00BB4A7B" w:rsidRPr="00BB4A7B" w:rsidRDefault="00BB4A7B" w:rsidP="00BB4A7B">
            <w:pPr>
              <w:rPr>
                <w:rFonts w:ascii="Times New Roman" w:hAnsi="Times New Roman" w:cs="Times New Roman"/>
                <w:sz w:val="28"/>
                <w:szCs w:val="28"/>
              </w:rPr>
            </w:pPr>
            <w:r w:rsidRPr="00BB4A7B">
              <w:rPr>
                <w:rFonts w:ascii="Times New Roman" w:hAnsi="Times New Roman" w:cs="Times New Roman"/>
                <w:sz w:val="28"/>
                <w:szCs w:val="28"/>
              </w:rPr>
              <w:t>Выявление нарушений</w:t>
            </w:r>
          </w:p>
        </w:tc>
        <w:tc>
          <w:tcPr>
            <w:tcW w:w="1473" w:type="dxa"/>
            <w:shd w:val="clear" w:color="auto" w:fill="FFFFFF"/>
            <w:hideMark/>
          </w:tcPr>
          <w:p w:rsidR="00BB4A7B" w:rsidRPr="00BB4A7B" w:rsidRDefault="00BB4A7B" w:rsidP="00BB4A7B">
            <w:pPr>
              <w:rPr>
                <w:rFonts w:ascii="Times New Roman" w:hAnsi="Times New Roman" w:cs="Times New Roman"/>
                <w:sz w:val="28"/>
                <w:szCs w:val="28"/>
              </w:rPr>
            </w:pPr>
            <w:r w:rsidRPr="00BB4A7B">
              <w:rPr>
                <w:rFonts w:ascii="Times New Roman" w:hAnsi="Times New Roman" w:cs="Times New Roman"/>
                <w:sz w:val="28"/>
                <w:szCs w:val="28"/>
              </w:rPr>
              <w:t xml:space="preserve">        Апрель</w:t>
            </w:r>
          </w:p>
        </w:tc>
        <w:tc>
          <w:tcPr>
            <w:tcW w:w="1087" w:type="dxa"/>
            <w:shd w:val="clear" w:color="auto" w:fill="FFFFFF"/>
          </w:tcPr>
          <w:p w:rsidR="00BB4A7B" w:rsidRPr="00BB4A7B" w:rsidRDefault="00BB4A7B" w:rsidP="00BB4A7B">
            <w:pPr>
              <w:rPr>
                <w:rFonts w:ascii="Times New Roman" w:hAnsi="Times New Roman" w:cs="Times New Roman"/>
                <w:sz w:val="28"/>
                <w:szCs w:val="28"/>
              </w:rPr>
            </w:pPr>
          </w:p>
        </w:tc>
        <w:tc>
          <w:tcPr>
            <w:tcW w:w="1759" w:type="dxa"/>
            <w:shd w:val="clear" w:color="auto" w:fill="FFFFFF"/>
          </w:tcPr>
          <w:p w:rsidR="00BB4A7B" w:rsidRPr="00BB4A7B" w:rsidRDefault="00BB4A7B" w:rsidP="00BB4A7B">
            <w:pPr>
              <w:rPr>
                <w:rFonts w:ascii="Times New Roman" w:hAnsi="Times New Roman" w:cs="Times New Roman"/>
                <w:sz w:val="28"/>
                <w:szCs w:val="28"/>
              </w:rPr>
            </w:pPr>
          </w:p>
        </w:tc>
        <w:tc>
          <w:tcPr>
            <w:tcW w:w="1216" w:type="dxa"/>
            <w:shd w:val="clear" w:color="auto" w:fill="FFFFFF"/>
          </w:tcPr>
          <w:p w:rsidR="00BB4A7B" w:rsidRPr="00BB4A7B" w:rsidRDefault="00BB4A7B" w:rsidP="00BB4A7B">
            <w:pPr>
              <w:rPr>
                <w:rFonts w:ascii="Times New Roman" w:hAnsi="Times New Roman" w:cs="Times New Roman"/>
                <w:sz w:val="28"/>
                <w:szCs w:val="28"/>
              </w:rPr>
            </w:pPr>
          </w:p>
        </w:tc>
      </w:tr>
      <w:tr w:rsidR="00BB4A7B" w:rsidRPr="00BB4A7B" w:rsidTr="00A317BC">
        <w:trPr>
          <w:tblCellSpacing w:w="0" w:type="dxa"/>
        </w:trPr>
        <w:tc>
          <w:tcPr>
            <w:tcW w:w="2930" w:type="dxa"/>
            <w:shd w:val="clear" w:color="auto" w:fill="FFFFFF"/>
            <w:hideMark/>
          </w:tcPr>
          <w:p w:rsidR="00BB4A7B" w:rsidRPr="00BB4A7B" w:rsidRDefault="00BB4A7B" w:rsidP="00BB4A7B">
            <w:pPr>
              <w:rPr>
                <w:rFonts w:ascii="Times New Roman" w:hAnsi="Times New Roman" w:cs="Times New Roman"/>
                <w:sz w:val="28"/>
                <w:szCs w:val="28"/>
              </w:rPr>
            </w:pPr>
            <w:r w:rsidRPr="00BB4A7B">
              <w:rPr>
                <w:rFonts w:ascii="Times New Roman" w:hAnsi="Times New Roman" w:cs="Times New Roman"/>
                <w:sz w:val="28"/>
                <w:szCs w:val="28"/>
              </w:rPr>
              <w:t>4.Неделя психологии</w:t>
            </w:r>
          </w:p>
        </w:tc>
        <w:tc>
          <w:tcPr>
            <w:tcW w:w="2740" w:type="dxa"/>
            <w:shd w:val="clear" w:color="auto" w:fill="FFFFFF"/>
            <w:hideMark/>
          </w:tcPr>
          <w:p w:rsidR="00BB4A7B" w:rsidRPr="00BB4A7B" w:rsidRDefault="00BB4A7B" w:rsidP="00BB4A7B">
            <w:pPr>
              <w:rPr>
                <w:rFonts w:ascii="Times New Roman" w:hAnsi="Times New Roman" w:cs="Times New Roman"/>
                <w:sz w:val="28"/>
                <w:szCs w:val="28"/>
              </w:rPr>
            </w:pPr>
            <w:r w:rsidRPr="00BB4A7B">
              <w:rPr>
                <w:rFonts w:ascii="Times New Roman" w:hAnsi="Times New Roman" w:cs="Times New Roman"/>
                <w:sz w:val="28"/>
                <w:szCs w:val="28"/>
              </w:rPr>
              <w:t>Анализ психологического комфорта</w:t>
            </w:r>
          </w:p>
        </w:tc>
        <w:tc>
          <w:tcPr>
            <w:tcW w:w="1473" w:type="dxa"/>
            <w:shd w:val="clear" w:color="auto" w:fill="FFFFFF"/>
            <w:hideMark/>
          </w:tcPr>
          <w:p w:rsidR="00BB4A7B" w:rsidRPr="00BB4A7B" w:rsidRDefault="00BB4A7B" w:rsidP="00BB4A7B">
            <w:pPr>
              <w:rPr>
                <w:rFonts w:ascii="Times New Roman" w:hAnsi="Times New Roman" w:cs="Times New Roman"/>
                <w:sz w:val="28"/>
                <w:szCs w:val="28"/>
              </w:rPr>
            </w:pPr>
            <w:r w:rsidRPr="00BB4A7B">
              <w:rPr>
                <w:rFonts w:ascii="Times New Roman" w:hAnsi="Times New Roman" w:cs="Times New Roman"/>
                <w:sz w:val="28"/>
                <w:szCs w:val="28"/>
              </w:rPr>
              <w:t xml:space="preserve">              февраль</w:t>
            </w:r>
          </w:p>
        </w:tc>
        <w:tc>
          <w:tcPr>
            <w:tcW w:w="1087" w:type="dxa"/>
            <w:shd w:val="clear" w:color="auto" w:fill="FFFFFF"/>
          </w:tcPr>
          <w:p w:rsidR="00BB4A7B" w:rsidRPr="00BB4A7B" w:rsidRDefault="00BB4A7B" w:rsidP="00BB4A7B">
            <w:pPr>
              <w:rPr>
                <w:rFonts w:ascii="Times New Roman" w:hAnsi="Times New Roman" w:cs="Times New Roman"/>
                <w:sz w:val="28"/>
                <w:szCs w:val="28"/>
              </w:rPr>
            </w:pPr>
          </w:p>
        </w:tc>
        <w:tc>
          <w:tcPr>
            <w:tcW w:w="1759" w:type="dxa"/>
            <w:shd w:val="clear" w:color="auto" w:fill="FFFFFF"/>
          </w:tcPr>
          <w:p w:rsidR="00BB4A7B" w:rsidRPr="00BB4A7B" w:rsidRDefault="00BB4A7B" w:rsidP="00BB4A7B">
            <w:pPr>
              <w:rPr>
                <w:rFonts w:ascii="Times New Roman" w:hAnsi="Times New Roman" w:cs="Times New Roman"/>
                <w:sz w:val="28"/>
                <w:szCs w:val="28"/>
              </w:rPr>
            </w:pPr>
            <w:bookmarkStart w:id="1" w:name="_GoBack"/>
            <w:bookmarkEnd w:id="1"/>
          </w:p>
        </w:tc>
        <w:tc>
          <w:tcPr>
            <w:tcW w:w="1216" w:type="dxa"/>
            <w:shd w:val="clear" w:color="auto" w:fill="FFFFFF"/>
          </w:tcPr>
          <w:p w:rsidR="00BB4A7B" w:rsidRPr="00BB4A7B" w:rsidRDefault="00BB4A7B" w:rsidP="00BB4A7B">
            <w:pPr>
              <w:rPr>
                <w:rFonts w:ascii="Times New Roman" w:hAnsi="Times New Roman" w:cs="Times New Roman"/>
                <w:sz w:val="28"/>
                <w:szCs w:val="28"/>
              </w:rPr>
            </w:pPr>
          </w:p>
        </w:tc>
      </w:tr>
      <w:tr w:rsidR="00BB4A7B" w:rsidRPr="00BB4A7B" w:rsidTr="00A317BC">
        <w:trPr>
          <w:tblCellSpacing w:w="0" w:type="dxa"/>
        </w:trPr>
        <w:tc>
          <w:tcPr>
            <w:tcW w:w="2930" w:type="dxa"/>
            <w:shd w:val="clear" w:color="auto" w:fill="FFFFFF"/>
            <w:hideMark/>
          </w:tcPr>
          <w:p w:rsidR="00BB4A7B" w:rsidRPr="00BB4A7B" w:rsidRDefault="00BB4A7B" w:rsidP="00BB4A7B">
            <w:pPr>
              <w:rPr>
                <w:rFonts w:ascii="Times New Roman" w:hAnsi="Times New Roman" w:cs="Times New Roman"/>
                <w:sz w:val="28"/>
                <w:szCs w:val="28"/>
              </w:rPr>
            </w:pPr>
            <w:r w:rsidRPr="00BB4A7B">
              <w:rPr>
                <w:rFonts w:ascii="Times New Roman" w:hAnsi="Times New Roman" w:cs="Times New Roman"/>
                <w:sz w:val="28"/>
                <w:szCs w:val="28"/>
              </w:rPr>
              <w:t>5.Анализ уровня информирования представителей образовательного процесса</w:t>
            </w:r>
          </w:p>
        </w:tc>
        <w:tc>
          <w:tcPr>
            <w:tcW w:w="2740" w:type="dxa"/>
            <w:shd w:val="clear" w:color="auto" w:fill="FFFFFF"/>
            <w:hideMark/>
          </w:tcPr>
          <w:p w:rsidR="00BB4A7B" w:rsidRPr="00BB4A7B" w:rsidRDefault="00BB4A7B" w:rsidP="00BB4A7B">
            <w:pPr>
              <w:rPr>
                <w:rFonts w:ascii="Times New Roman" w:hAnsi="Times New Roman" w:cs="Times New Roman"/>
                <w:sz w:val="28"/>
                <w:szCs w:val="28"/>
              </w:rPr>
            </w:pPr>
            <w:r w:rsidRPr="00BB4A7B">
              <w:rPr>
                <w:rFonts w:ascii="Times New Roman" w:hAnsi="Times New Roman" w:cs="Times New Roman"/>
                <w:sz w:val="28"/>
                <w:szCs w:val="28"/>
              </w:rPr>
              <w:t>Аналитическая деятельность</w:t>
            </w:r>
          </w:p>
          <w:p w:rsidR="00BB4A7B" w:rsidRPr="00BB4A7B" w:rsidRDefault="00BB4A7B" w:rsidP="00BB4A7B">
            <w:pPr>
              <w:rPr>
                <w:rFonts w:ascii="Times New Roman" w:hAnsi="Times New Roman" w:cs="Times New Roman"/>
                <w:sz w:val="28"/>
                <w:szCs w:val="28"/>
              </w:rPr>
            </w:pPr>
            <w:r w:rsidRPr="00BB4A7B">
              <w:rPr>
                <w:rFonts w:ascii="Times New Roman" w:hAnsi="Times New Roman" w:cs="Times New Roman"/>
                <w:sz w:val="28"/>
                <w:szCs w:val="28"/>
              </w:rPr>
              <w:t>Контроль за соблюдением гарантий прав ребенка</w:t>
            </w:r>
          </w:p>
        </w:tc>
        <w:tc>
          <w:tcPr>
            <w:tcW w:w="1473" w:type="dxa"/>
            <w:shd w:val="clear" w:color="auto" w:fill="FFFFFF"/>
            <w:hideMark/>
          </w:tcPr>
          <w:p w:rsidR="00BB4A7B" w:rsidRPr="00BB4A7B" w:rsidRDefault="00BB4A7B" w:rsidP="00BB4A7B">
            <w:pPr>
              <w:rPr>
                <w:rFonts w:ascii="Times New Roman" w:hAnsi="Times New Roman" w:cs="Times New Roman"/>
                <w:sz w:val="28"/>
                <w:szCs w:val="28"/>
              </w:rPr>
            </w:pPr>
            <w:r w:rsidRPr="00BB4A7B">
              <w:rPr>
                <w:rFonts w:ascii="Times New Roman" w:hAnsi="Times New Roman" w:cs="Times New Roman"/>
                <w:sz w:val="28"/>
                <w:szCs w:val="28"/>
              </w:rPr>
              <w:t>В течение года</w:t>
            </w:r>
          </w:p>
        </w:tc>
        <w:tc>
          <w:tcPr>
            <w:tcW w:w="1087" w:type="dxa"/>
            <w:shd w:val="clear" w:color="auto" w:fill="FFFFFF"/>
          </w:tcPr>
          <w:p w:rsidR="00BB4A7B" w:rsidRPr="00BB4A7B" w:rsidRDefault="00BB4A7B" w:rsidP="00BB4A7B">
            <w:pPr>
              <w:rPr>
                <w:rFonts w:ascii="Times New Roman" w:hAnsi="Times New Roman" w:cs="Times New Roman"/>
                <w:sz w:val="28"/>
                <w:szCs w:val="28"/>
              </w:rPr>
            </w:pPr>
          </w:p>
        </w:tc>
        <w:tc>
          <w:tcPr>
            <w:tcW w:w="1759" w:type="dxa"/>
            <w:shd w:val="clear" w:color="auto" w:fill="FFFFFF"/>
          </w:tcPr>
          <w:p w:rsidR="00BB4A7B" w:rsidRPr="00BB4A7B" w:rsidRDefault="00BB4A7B" w:rsidP="00BB4A7B">
            <w:pPr>
              <w:rPr>
                <w:rFonts w:ascii="Times New Roman" w:hAnsi="Times New Roman" w:cs="Times New Roman"/>
                <w:sz w:val="28"/>
                <w:szCs w:val="28"/>
              </w:rPr>
            </w:pPr>
          </w:p>
        </w:tc>
        <w:tc>
          <w:tcPr>
            <w:tcW w:w="1216" w:type="dxa"/>
            <w:shd w:val="clear" w:color="auto" w:fill="FFFFFF"/>
          </w:tcPr>
          <w:p w:rsidR="00BB4A7B" w:rsidRPr="00BB4A7B" w:rsidRDefault="00BB4A7B" w:rsidP="00BB4A7B">
            <w:pPr>
              <w:rPr>
                <w:rFonts w:ascii="Times New Roman" w:hAnsi="Times New Roman" w:cs="Times New Roman"/>
                <w:sz w:val="28"/>
                <w:szCs w:val="28"/>
              </w:rPr>
            </w:pPr>
          </w:p>
        </w:tc>
      </w:tr>
    </w:tbl>
    <w:p w:rsidR="00BB4A7B" w:rsidRPr="00BB4A7B" w:rsidRDefault="00BB4A7B" w:rsidP="00BB4A7B">
      <w:pPr>
        <w:rPr>
          <w:rFonts w:ascii="Times New Roman" w:hAnsi="Times New Roman" w:cs="Times New Roman"/>
          <w:b/>
          <w:bCs/>
          <w:sz w:val="28"/>
          <w:szCs w:val="28"/>
          <w:u w:val="single"/>
        </w:rPr>
      </w:pPr>
      <w:r w:rsidRPr="00BB4A7B">
        <w:rPr>
          <w:rFonts w:ascii="Times New Roman" w:hAnsi="Times New Roman" w:cs="Times New Roman"/>
          <w:b/>
          <w:bCs/>
          <w:sz w:val="28"/>
          <w:szCs w:val="28"/>
          <w:u w:val="single"/>
        </w:rPr>
        <w:t>Аналитическая деятельность</w:t>
      </w:r>
    </w:p>
    <w:p w:rsidR="00BB4A7B" w:rsidRPr="00BB4A7B" w:rsidRDefault="00BB4A7B" w:rsidP="00BB4A7B">
      <w:pPr>
        <w:rPr>
          <w:rFonts w:ascii="Times New Roman" w:hAnsi="Times New Roman" w:cs="Times New Roman"/>
          <w:sz w:val="28"/>
          <w:szCs w:val="28"/>
        </w:rPr>
      </w:pPr>
    </w:p>
    <w:p w:rsidR="00BB4A7B" w:rsidRPr="00BB4A7B" w:rsidRDefault="00BB4A7B" w:rsidP="00BB4A7B">
      <w:pPr>
        <w:rPr>
          <w:rFonts w:ascii="Times New Roman" w:hAnsi="Times New Roman" w:cs="Times New Roman"/>
          <w:sz w:val="28"/>
          <w:szCs w:val="28"/>
        </w:rPr>
      </w:pPr>
      <w:r w:rsidRPr="00BB4A7B">
        <w:rPr>
          <w:rFonts w:ascii="Times New Roman" w:hAnsi="Times New Roman" w:cs="Times New Roman"/>
          <w:b/>
          <w:bCs/>
          <w:sz w:val="28"/>
          <w:szCs w:val="28"/>
        </w:rPr>
        <w:t> </w:t>
      </w:r>
    </w:p>
    <w:p w:rsidR="00BB4A7B" w:rsidRPr="007E2EAD" w:rsidRDefault="00BB4A7B" w:rsidP="007E2EAD">
      <w:pPr>
        <w:shd w:val="clear" w:color="auto" w:fill="FFFFFF"/>
        <w:spacing w:before="105" w:after="105" w:line="360" w:lineRule="auto"/>
        <w:ind w:left="57" w:firstLine="709"/>
        <w:rPr>
          <w:rFonts w:ascii="Times New Roman" w:eastAsia="Times New Roman" w:hAnsi="Times New Roman" w:cs="Times New Roman"/>
          <w:color w:val="000000" w:themeColor="text1"/>
          <w:sz w:val="28"/>
          <w:szCs w:val="28"/>
          <w:lang w:eastAsia="ru-RU"/>
        </w:rP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603332450510203670830559428146817986133868575772</w:t>
            </w:r>
          </w:p>
        </w:tc>
      </w:tr>
      <w:tr>
        <w:trPr/>
        <w:tc>
          <w:tcPr/>
          <w:p>
            <w:pPr>
              <w:rPr/>
            </w:pPr>
            <w:r>
              <w:rPr/>
              <w:t xml:space="preserve">Владелец</w:t>
            </w:r>
          </w:p>
        </w:tc>
        <w:tc>
          <w:tcPr>
            <w:gridSpan w:val="2"/>
          </w:tcPr>
          <w:p>
            <w:pPr>
              <w:rPr/>
            </w:pPr>
            <w:r>
              <w:rPr/>
              <w:t xml:space="preserve">Загвозкина Людмила Петровна</w:t>
            </w:r>
          </w:p>
        </w:tc>
      </w:tr>
      <w:tr>
        <w:trPr/>
        <w:tc>
          <w:tcPr/>
          <w:p>
            <w:pPr>
              <w:rPr/>
            </w:pPr>
            <w:r>
              <w:rPr/>
              <w:t xml:space="preserve">Действителен</w:t>
            </w:r>
          </w:p>
        </w:tc>
        <w:tc>
          <w:tcPr>
            <w:gridSpan w:val="2"/>
          </w:tcPr>
          <w:p>
            <w:pPr>
              <w:rPr/>
            </w:pPr>
            <w:r>
              <w:rPr/>
              <w:t xml:space="preserve">С 18.03.2021 по 18.03.2022</w:t>
            </w:r>
          </w:p>
        </w:tc>
      </w:tr>
    </w:tbl>
    <w:sectPr xmlns:w="http://schemas.openxmlformats.org/wordprocessingml/2006/main" w:rsidR="00BB4A7B" w:rsidRPr="007E2EAD">
      <w:pgSz w:w="11906" w:h="16838"/>
      <w:pgMar w:top="1134" w:right="850" w:bottom="1134" w:left="1701" w:header="708" w:footer="708"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283">
    <w:multiLevelType w:val="hybridMultilevel"/>
    <w:lvl w:ilvl="0" w:tplc="80482047">
      <w:start w:val="1"/>
      <w:numFmt w:val="decimal"/>
      <w:lvlText w:val="%1."/>
      <w:lvlJc w:val="left"/>
      <w:pPr>
        <w:ind w:left="720" w:hanging="360"/>
      </w:pPr>
    </w:lvl>
    <w:lvl w:ilvl="1" w:tplc="80482047" w:tentative="1">
      <w:start w:val="1"/>
      <w:numFmt w:val="lowerLetter"/>
      <w:lvlText w:val="%2."/>
      <w:lvlJc w:val="left"/>
      <w:pPr>
        <w:ind w:left="1440" w:hanging="360"/>
      </w:pPr>
    </w:lvl>
    <w:lvl w:ilvl="2" w:tplc="80482047" w:tentative="1">
      <w:start w:val="1"/>
      <w:numFmt w:val="lowerRoman"/>
      <w:lvlText w:val="%3."/>
      <w:lvlJc w:val="right"/>
      <w:pPr>
        <w:ind w:left="2160" w:hanging="180"/>
      </w:pPr>
    </w:lvl>
    <w:lvl w:ilvl="3" w:tplc="80482047" w:tentative="1">
      <w:start w:val="1"/>
      <w:numFmt w:val="decimal"/>
      <w:lvlText w:val="%4."/>
      <w:lvlJc w:val="left"/>
      <w:pPr>
        <w:ind w:left="2880" w:hanging="360"/>
      </w:pPr>
    </w:lvl>
    <w:lvl w:ilvl="4" w:tplc="80482047" w:tentative="1">
      <w:start w:val="1"/>
      <w:numFmt w:val="lowerLetter"/>
      <w:lvlText w:val="%5."/>
      <w:lvlJc w:val="left"/>
      <w:pPr>
        <w:ind w:left="3600" w:hanging="360"/>
      </w:pPr>
    </w:lvl>
    <w:lvl w:ilvl="5" w:tplc="80482047" w:tentative="1">
      <w:start w:val="1"/>
      <w:numFmt w:val="lowerRoman"/>
      <w:lvlText w:val="%6."/>
      <w:lvlJc w:val="right"/>
      <w:pPr>
        <w:ind w:left="4320" w:hanging="180"/>
      </w:pPr>
    </w:lvl>
    <w:lvl w:ilvl="6" w:tplc="80482047" w:tentative="1">
      <w:start w:val="1"/>
      <w:numFmt w:val="decimal"/>
      <w:lvlText w:val="%7."/>
      <w:lvlJc w:val="left"/>
      <w:pPr>
        <w:ind w:left="5040" w:hanging="360"/>
      </w:pPr>
    </w:lvl>
    <w:lvl w:ilvl="7" w:tplc="80482047" w:tentative="1">
      <w:start w:val="1"/>
      <w:numFmt w:val="lowerLetter"/>
      <w:lvlText w:val="%8."/>
      <w:lvlJc w:val="left"/>
      <w:pPr>
        <w:ind w:left="5760" w:hanging="360"/>
      </w:pPr>
    </w:lvl>
    <w:lvl w:ilvl="8" w:tplc="80482047" w:tentative="1">
      <w:start w:val="1"/>
      <w:numFmt w:val="lowerRoman"/>
      <w:lvlText w:val="%9."/>
      <w:lvlJc w:val="right"/>
      <w:pPr>
        <w:ind w:left="6480" w:hanging="180"/>
      </w:pPr>
    </w:lvl>
  </w:abstractNum>
  <w:abstractNum w:abstractNumId="18282">
    <w:multiLevelType w:val="hybridMultilevel"/>
    <w:lvl w:ilvl="0" w:tplc="461051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282">
    <w:abstractNumId w:val="18282"/>
  </w:num>
  <w:num w:numId="18283">
    <w:abstractNumId w:val="1828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EAD"/>
    <w:rsid w:val="005D7CE8"/>
    <w:rsid w:val="007E2EAD"/>
    <w:rsid w:val="00BB4A7B"/>
    <w:rsid w:val="00CC2635"/>
    <w:rsid w:val="00D82AC6"/>
    <w:rsid w:val="00F22D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4B4A5C-2B50-47B6-970B-021476489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4A7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B4A7B"/>
    <w:rPr>
      <w:rFonts w:ascii="Segoe UI" w:hAnsi="Segoe UI" w:cs="Segoe UI"/>
      <w:sz w:val="18"/>
      <w:szCs w:val="18"/>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186060">
      <w:bodyDiv w:val="1"/>
      <w:marLeft w:val="0"/>
      <w:marRight w:val="0"/>
      <w:marTop w:val="0"/>
      <w:marBottom w:val="0"/>
      <w:divBdr>
        <w:top w:val="none" w:sz="0" w:space="0" w:color="auto"/>
        <w:left w:val="none" w:sz="0" w:space="0" w:color="auto"/>
        <w:bottom w:val="none" w:sz="0" w:space="0" w:color="auto"/>
        <w:right w:val="none" w:sz="0" w:space="0" w:color="auto"/>
      </w:divBdr>
    </w:div>
    <w:div w:id="1468470722">
      <w:bodyDiv w:val="1"/>
      <w:marLeft w:val="0"/>
      <w:marRight w:val="0"/>
      <w:marTop w:val="0"/>
      <w:marBottom w:val="0"/>
      <w:divBdr>
        <w:top w:val="none" w:sz="0" w:space="0" w:color="auto"/>
        <w:left w:val="none" w:sz="0" w:space="0" w:color="auto"/>
        <w:bottom w:val="none" w:sz="0" w:space="0" w:color="auto"/>
        <w:right w:val="none" w:sz="0" w:space="0" w:color="auto"/>
      </w:divBdr>
    </w:div>
    <w:div w:id="159327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865519243" Type="http://schemas.openxmlformats.org/officeDocument/2006/relationships/numbering" Target="numbering.xml"/><Relationship Id="rId949005538" Type="http://schemas.openxmlformats.org/officeDocument/2006/relationships/footnotes" Target="footnotes.xml"/><Relationship Id="rId112469628" Type="http://schemas.openxmlformats.org/officeDocument/2006/relationships/endnotes" Target="endnotes.xml"/><Relationship Id="rId697598080" Type="http://schemas.openxmlformats.org/officeDocument/2006/relationships/comments" Target="comments.xml"/><Relationship Id="rId750361089" Type="http://schemas.microsoft.com/office/2011/relationships/commentsExtended" Target="commentsExtended.xml"/><Relationship Id="rId386706998"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8yxmX6Ig6/u23RnWBF5dL7SygxA=</DigestValue>
    </Reference>
    <Reference Type="http://www.w3.org/2000/09/xmldsig#Object" URI="#idOfficeObject">
      <DigestMethod Algorithm="http://www.w3.org/2000/09/xmldsig#sha1"/>
      <DigestValue>qHaQ7908NIwzGU7HYBA+z0wQ+Vo=</DigestValue>
    </Reference>
  </SignedInfo>
  <SignatureValue>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</SignatureValue>
  <KeyInfo>
    <X509Data>
      <X509Certificate>MIIFjzCCA3cCFGmuXN4bNSDagNvjEsKHZo/19nwcMA0GCSqGSIb3DQEBCwUAMIGQ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</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5"/>
            <mdssi:RelationshipReference SourceId="rId4"/>
            <mdssi:RelationshipReference SourceId="rId865519243"/>
            <mdssi:RelationshipReference SourceId="rId949005538"/>
            <mdssi:RelationshipReference SourceId="rId112469628"/>
            <mdssi:RelationshipReference SourceId="rId697598080"/>
            <mdssi:RelationshipReference SourceId="rId750361089"/>
            <mdssi:RelationshipReference SourceId="rId386706998"/>
          </Transform>
          <Transform Algorithm="http://www.w3.org/TR/2001/REC-xml-c14n-20010315"/>
        </Transforms>
        <DigestMethod Algorithm="http://www.w3.org/2000/09/xmldsig#sha1"/>
        <DigestValue>F58nv7C07d8LVU0KOLXDgn54QTA=</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VDWwUSczPd28JXzmuSR6QkNxaSI=</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2/GDN7LMutE0cLky5YM4b3yOPUs=</DigestValue>
      </Reference>
      <Reference URI="/word/footnotes.xml?ContentType=application/vnd.openxmlformats-officedocument.wordprocessingml.footnotes+xml">
        <DigestMethod Algorithm="http://www.w3.org/2000/09/xmldsig#sha1"/>
        <DigestValue>Z7SgDzw4bdeHTtigjzzivAQ1EJY=</DigestValue>
      </Reference>
      <Reference URI="/word/numbering.xml?ContentType=application/vnd.openxmlformats-officedocument.wordprocessingml.numbering+xml">
        <DigestMethod Algorithm="http://www.w3.org/2000/09/xmldsig#sha1"/>
        <DigestValue>VcXpr/MeYBY/RE4uoLbj7BG1ELM=</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w2mI1QJ/mL/zij8JHuRjeqyJ5jY=</DigestValue>
      </Reference>
      <Reference URI="/word/styles.xml?ContentType=application/vnd.openxmlformats-officedocument.wordprocessingml.styles+xml">
        <DigestMethod Algorithm="http://www.w3.org/2000/09/xmldsig#sha1"/>
        <DigestValue>lNNwvGOkWUEhZZH8A4pIq6sZl/c=</DigestValue>
      </Reference>
      <Reference URI="/word/theme/theme1.xml?ContentType=application/vnd.openxmlformats-officedocument.theme+xml">
        <DigestMethod Algorithm="http://www.w3.org/2000/09/xmldsig#sha1"/>
        <DigestValue>K3rt/CTIslQzCnFAg+kE1JCviY0=</DigestValue>
      </Reference>
      <Reference URI="/word/webSettings.xml?ContentType=application/vnd.openxmlformats-officedocument.wordprocessingml.webSettings+xml">
        <DigestMethod Algorithm="http://www.w3.org/2000/09/xmldsig#sha1"/>
        <DigestValue>xvEnvIFtOZ6VnebCHvaUnyampbI=</DigestValue>
      </Reference>
    </Manifest>
    <SignatureProperties>
      <SignatureProperty Id="idSignatureTime" Target="#idPackageSignature">
        <mdssi:SignatureTime>
          <mdssi:Format>YYYY-MM-DDThh:mm:ssTZD</mdssi:Format>
          <mdssi:Value>2021-03-19T03:11:42Z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274</TotalTime>
  <Pages>29</Pages>
  <Words>5923</Words>
  <Characters>33762</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1</cp:revision>
  <cp:lastPrinted>2019-04-03T08:44:00Z</cp:lastPrinted>
  <dcterms:created xsi:type="dcterms:W3CDTF">2019-04-03T03:10:00Z</dcterms:created>
  <dcterms:modified xsi:type="dcterms:W3CDTF">2019-04-03T08:44:00Z</dcterms:modified>
</cp:coreProperties>
</file>