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3C19D" w14:textId="560EB83C" w:rsidR="00247BB0" w:rsidRDefault="00247BB0" w:rsidP="00247BB0">
      <w:pPr>
        <w:spacing w:line="360" w:lineRule="auto"/>
        <w:ind w:left="142" w:hanging="142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sz w:val="24"/>
          <w:szCs w:val="24"/>
        </w:rPr>
        <w:t xml:space="preserve">Аннотация к программе </w:t>
      </w:r>
      <w:r>
        <w:rPr>
          <w:b/>
          <w:bCs/>
          <w:color w:val="00000A"/>
          <w:sz w:val="24"/>
          <w:szCs w:val="24"/>
        </w:rPr>
        <w:t xml:space="preserve">по коррекции </w:t>
      </w:r>
      <w:r>
        <w:rPr>
          <w:b/>
          <w:bCs/>
          <w:color w:val="00000A"/>
          <w:sz w:val="24"/>
          <w:szCs w:val="24"/>
        </w:rPr>
        <w:t>дисграфии и дизорфографии</w:t>
      </w:r>
    </w:p>
    <w:p w14:paraId="70E74C32" w14:textId="185B3850" w:rsidR="00247BB0" w:rsidRDefault="00247BB0" w:rsidP="00247BB0">
      <w:pPr>
        <w:spacing w:line="360" w:lineRule="auto"/>
        <w:ind w:left="142" w:hanging="142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(индивидуальные </w:t>
      </w:r>
      <w:r>
        <w:rPr>
          <w:b/>
          <w:bCs/>
          <w:sz w:val="24"/>
          <w:szCs w:val="24"/>
        </w:rPr>
        <w:t xml:space="preserve">и подгрупповые </w:t>
      </w:r>
      <w:r>
        <w:rPr>
          <w:b/>
          <w:bCs/>
          <w:sz w:val="24"/>
          <w:szCs w:val="24"/>
        </w:rPr>
        <w:t>логопедические занятия)</w:t>
      </w:r>
    </w:p>
    <w:p w14:paraId="746301CA" w14:textId="7E8C0E28" w:rsidR="00247BB0" w:rsidRDefault="00247BB0" w:rsidP="00247BB0">
      <w:pPr>
        <w:spacing w:line="360" w:lineRule="auto"/>
        <w:jc w:val="center"/>
        <w:rPr>
          <w:b/>
        </w:rPr>
      </w:pPr>
      <w:r>
        <w:rPr>
          <w:b/>
        </w:rPr>
        <w:t>1 – 4 классы</w:t>
      </w:r>
    </w:p>
    <w:p w14:paraId="15488FDB" w14:textId="77777777" w:rsidR="00247BB0" w:rsidRPr="008315E5" w:rsidRDefault="00247BB0" w:rsidP="00B16DBB">
      <w:pPr>
        <w:spacing w:line="360" w:lineRule="auto"/>
        <w:ind w:firstLine="851"/>
        <w:jc w:val="both"/>
        <w:rPr>
          <w:sz w:val="20"/>
          <w:szCs w:val="20"/>
        </w:rPr>
      </w:pPr>
      <w:r w:rsidRPr="008315E5">
        <w:rPr>
          <w:bCs/>
          <w:sz w:val="24"/>
          <w:szCs w:val="24"/>
        </w:rPr>
        <w:t>Программа составлена на основе нормативно</w:t>
      </w:r>
      <w:r>
        <w:rPr>
          <w:bCs/>
          <w:sz w:val="24"/>
          <w:szCs w:val="24"/>
        </w:rPr>
        <w:t>-</w:t>
      </w:r>
      <w:r w:rsidRPr="008315E5">
        <w:rPr>
          <w:bCs/>
          <w:sz w:val="24"/>
          <w:szCs w:val="24"/>
        </w:rPr>
        <w:t>правовых документов</w:t>
      </w:r>
      <w:r>
        <w:rPr>
          <w:bCs/>
          <w:sz w:val="24"/>
          <w:szCs w:val="24"/>
        </w:rPr>
        <w:t>:</w:t>
      </w:r>
    </w:p>
    <w:p w14:paraId="1BC38693" w14:textId="77777777" w:rsidR="00247BB0" w:rsidRDefault="00247BB0" w:rsidP="00B16DB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№ 237-ФЗот 29.12.</w:t>
      </w:r>
      <w:r w:rsidRPr="00D411B4">
        <w:rPr>
          <w:sz w:val="24"/>
          <w:szCs w:val="24"/>
        </w:rPr>
        <w:t xml:space="preserve">2012 </w:t>
      </w:r>
      <w:r w:rsidRPr="00D411B4">
        <w:rPr>
          <w:bCs/>
          <w:sz w:val="24"/>
          <w:szCs w:val="24"/>
        </w:rPr>
        <w:t>«Об образовании</w:t>
      </w:r>
      <w:r w:rsidRPr="00D411B4">
        <w:rPr>
          <w:sz w:val="24"/>
          <w:szCs w:val="24"/>
        </w:rPr>
        <w:t xml:space="preserve"> </w:t>
      </w:r>
      <w:r w:rsidRPr="00D411B4">
        <w:rPr>
          <w:bCs/>
          <w:sz w:val="24"/>
          <w:szCs w:val="24"/>
        </w:rPr>
        <w:t xml:space="preserve">в Российской Федерации» </w:t>
      </w:r>
    </w:p>
    <w:p w14:paraId="370E69DA" w14:textId="77777777" w:rsidR="00247BB0" w:rsidRDefault="00247BB0" w:rsidP="00B16DB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РФ от 19.12.2014 № 1598)</w:t>
      </w:r>
    </w:p>
    <w:p w14:paraId="3EFFAFBB" w14:textId="77777777" w:rsidR="00247BB0" w:rsidRDefault="00247BB0" w:rsidP="00B16DB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 адаптированная основная программа НОО обучающихся с ОВЗ (приказ Минпросвещения РФ от 22.11.2022 № 1023)</w:t>
      </w:r>
    </w:p>
    <w:p w14:paraId="7205631C" w14:textId="77777777" w:rsidR="00247BB0" w:rsidRPr="00EE294C" w:rsidRDefault="00247BB0" w:rsidP="00B16DBB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EE294C">
        <w:rPr>
          <w:bCs/>
          <w:sz w:val="24"/>
          <w:szCs w:val="24"/>
        </w:rPr>
        <w:t>АООП НОО обучающихся с ТНР (вариант 5.2)</w:t>
      </w:r>
    </w:p>
    <w:p w14:paraId="38AB421E" w14:textId="77777777" w:rsidR="00247BB0" w:rsidRPr="00C73A35" w:rsidRDefault="00247BB0" w:rsidP="00B16DBB">
      <w:pPr>
        <w:spacing w:line="360" w:lineRule="auto"/>
        <w:ind w:firstLine="708"/>
        <w:jc w:val="both"/>
        <w:rPr>
          <w:sz w:val="24"/>
          <w:szCs w:val="24"/>
        </w:rPr>
      </w:pPr>
      <w:r w:rsidRPr="00C73A35">
        <w:rPr>
          <w:sz w:val="24"/>
          <w:szCs w:val="24"/>
        </w:rPr>
        <w:t xml:space="preserve">Программа по профилактике, предупреждению и коррекции разных форм дисграфии реализовывается в течение 4 лет. В основе программы – коррекция дисграфии на почве нарушения языкового анализа и синтеза, как наиболее часто встречающейся у детей-логопатов. </w:t>
      </w:r>
    </w:p>
    <w:p w14:paraId="1D144F12" w14:textId="77777777" w:rsidR="00247BB0" w:rsidRPr="00C73A35" w:rsidRDefault="00247BB0" w:rsidP="00B16DBB">
      <w:pPr>
        <w:spacing w:line="360" w:lineRule="auto"/>
        <w:ind w:firstLine="708"/>
        <w:jc w:val="both"/>
        <w:rPr>
          <w:sz w:val="24"/>
          <w:szCs w:val="24"/>
        </w:rPr>
      </w:pPr>
      <w:r w:rsidRPr="00C73A35">
        <w:rPr>
          <w:sz w:val="24"/>
          <w:szCs w:val="24"/>
        </w:rPr>
        <w:t xml:space="preserve">1 класс – программа направлена на предупреждение, профилактику оптической дисграфии (реализуется со </w:t>
      </w:r>
      <w:r w:rsidRPr="00C73A35">
        <w:rPr>
          <w:sz w:val="24"/>
          <w:szCs w:val="24"/>
          <w:lang w:val="en-US"/>
        </w:rPr>
        <w:t>II</w:t>
      </w:r>
      <w:r w:rsidRPr="00C73A35">
        <w:rPr>
          <w:sz w:val="24"/>
          <w:szCs w:val="24"/>
        </w:rPr>
        <w:t xml:space="preserve"> полугодия учебного года)</w:t>
      </w:r>
    </w:p>
    <w:p w14:paraId="2F2A2BAC" w14:textId="77777777" w:rsidR="00247BB0" w:rsidRPr="00C73A35" w:rsidRDefault="00247BB0" w:rsidP="00B16DBB">
      <w:pPr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C73A35">
        <w:rPr>
          <w:sz w:val="24"/>
          <w:szCs w:val="24"/>
        </w:rPr>
        <w:t xml:space="preserve">2 класс – </w:t>
      </w:r>
      <w:proofErr w:type="gramStart"/>
      <w:r w:rsidRPr="00C73A35">
        <w:rPr>
          <w:sz w:val="24"/>
          <w:szCs w:val="24"/>
        </w:rPr>
        <w:t>профилактика  и</w:t>
      </w:r>
      <w:proofErr w:type="gramEnd"/>
      <w:r w:rsidRPr="00C73A35">
        <w:rPr>
          <w:sz w:val="24"/>
          <w:szCs w:val="24"/>
        </w:rPr>
        <w:t xml:space="preserve"> преодоление сложной дисграфии, обусловленной акустической дисграфией и дисграфией на почве </w:t>
      </w:r>
      <w:r w:rsidRPr="00C73A35">
        <w:rPr>
          <w:snapToGrid w:val="0"/>
          <w:sz w:val="24"/>
          <w:szCs w:val="24"/>
        </w:rPr>
        <w:t>нарушения языкового анализа и синтеза</w:t>
      </w:r>
    </w:p>
    <w:p w14:paraId="72D323C9" w14:textId="77777777" w:rsidR="00247BB0" w:rsidRPr="00C73A35" w:rsidRDefault="00247BB0" w:rsidP="00B16DBB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C73A35">
        <w:rPr>
          <w:snapToGrid w:val="0"/>
          <w:sz w:val="24"/>
          <w:szCs w:val="24"/>
        </w:rPr>
        <w:t xml:space="preserve">3 – 4 класс – коррекция </w:t>
      </w:r>
      <w:r w:rsidRPr="00C73A35">
        <w:rPr>
          <w:sz w:val="24"/>
          <w:szCs w:val="24"/>
        </w:rPr>
        <w:t>смешанной формы дисграфии: на почве нарушений языкового анализа и синтеза и аграмматической.</w:t>
      </w:r>
    </w:p>
    <w:p w14:paraId="6CC74CD5" w14:textId="77777777" w:rsidR="00247BB0" w:rsidRPr="00C73A35" w:rsidRDefault="00247BB0" w:rsidP="00B16DBB">
      <w:pPr>
        <w:spacing w:line="360" w:lineRule="auto"/>
        <w:ind w:firstLine="841"/>
        <w:jc w:val="both"/>
        <w:rPr>
          <w:sz w:val="24"/>
          <w:szCs w:val="24"/>
        </w:rPr>
      </w:pPr>
      <w:r w:rsidRPr="00C73A35">
        <w:rPr>
          <w:sz w:val="24"/>
          <w:szCs w:val="24"/>
        </w:rPr>
        <w:t>Коррекционная работа осуществляется с учетом закономерностей нормального онтогенеза в развитии лексической, морфологической и синтаксической системы языка. В процессе работы происходит постепенное усложнение форм речи, заданий и речевого материала.</w:t>
      </w:r>
    </w:p>
    <w:p w14:paraId="34DB8B7A" w14:textId="0A2236C0" w:rsidR="00247BB0" w:rsidRPr="00C73A35" w:rsidRDefault="00247BB0" w:rsidP="00B16DBB">
      <w:pPr>
        <w:shd w:val="clear" w:color="auto" w:fill="FFFFFF"/>
        <w:spacing w:line="360" w:lineRule="auto"/>
        <w:ind w:left="29" w:firstLine="822"/>
        <w:jc w:val="both"/>
        <w:rPr>
          <w:sz w:val="24"/>
          <w:szCs w:val="24"/>
        </w:rPr>
      </w:pPr>
      <w:r w:rsidRPr="00C73A35">
        <w:rPr>
          <w:sz w:val="24"/>
          <w:szCs w:val="24"/>
        </w:rPr>
        <w:t xml:space="preserve">На более поздних этапах обучения (3 – 4-й класс </w:t>
      </w:r>
      <w:r w:rsidRPr="00C73A35">
        <w:rPr>
          <w:spacing w:val="-1"/>
          <w:sz w:val="24"/>
          <w:szCs w:val="24"/>
        </w:rPr>
        <w:t>в письменных работах школьников наряду с дисграфическими ошибками наблюдается большое количество ошибок орфографи</w:t>
      </w:r>
      <w:r w:rsidRPr="00C73A35">
        <w:rPr>
          <w:sz w:val="24"/>
          <w:szCs w:val="24"/>
        </w:rPr>
        <w:t xml:space="preserve">ческого характера, что свидетельствует о возникновении у этой </w:t>
      </w:r>
      <w:r w:rsidRPr="00C73A35">
        <w:rPr>
          <w:spacing w:val="-1"/>
          <w:sz w:val="24"/>
          <w:szCs w:val="24"/>
        </w:rPr>
        <w:t>категории детей дизорграфии – нарушения усвоения орфогра</w:t>
      </w:r>
      <w:r w:rsidRPr="00C73A35">
        <w:rPr>
          <w:sz w:val="24"/>
          <w:szCs w:val="24"/>
        </w:rPr>
        <w:t>фических навыков.</w:t>
      </w:r>
    </w:p>
    <w:p w14:paraId="508D27C9" w14:textId="63D21938" w:rsidR="00247BB0" w:rsidRDefault="00247BB0" w:rsidP="00B16DBB">
      <w:pPr>
        <w:shd w:val="clear" w:color="auto" w:fill="FFFFFF"/>
        <w:spacing w:line="360" w:lineRule="auto"/>
        <w:ind w:right="29" w:firstLine="709"/>
        <w:jc w:val="both"/>
        <w:rPr>
          <w:sz w:val="24"/>
          <w:szCs w:val="24"/>
        </w:rPr>
      </w:pPr>
      <w:r w:rsidRPr="00C73A35">
        <w:rPr>
          <w:sz w:val="24"/>
          <w:szCs w:val="24"/>
        </w:rPr>
        <w:t xml:space="preserve">На </w:t>
      </w:r>
      <w:r w:rsidRPr="00C73A35">
        <w:rPr>
          <w:i/>
          <w:iCs/>
          <w:sz w:val="24"/>
          <w:szCs w:val="24"/>
        </w:rPr>
        <w:t xml:space="preserve">заключительном этапе </w:t>
      </w:r>
      <w:r w:rsidRPr="00C73A35">
        <w:rPr>
          <w:sz w:val="24"/>
          <w:szCs w:val="24"/>
        </w:rPr>
        <w:t xml:space="preserve">коррекционной работы, когда дети уже свободно владеют морфемным анализом слов, становится возможной дифференциация предлогов и приставок. Как правило, в большинстве случаев у учащихся 3-х и 4-х классов не возникает затруднений в семантической идентификации различных предлогов, поэтому такая работа должна проводиться только в случае возникновения необходимости. Основное внимание </w:t>
      </w:r>
      <w:r w:rsidRPr="00C73A35">
        <w:rPr>
          <w:sz w:val="24"/>
          <w:szCs w:val="24"/>
        </w:rPr>
        <w:lastRenderedPageBreak/>
        <w:t>уделяется уточнению и закреплению знаний о предлоге как о самостоятельном слове и о приставке как о морфеме в составе слова. Дети усваивают практические навыки словообразования с помощью приставок и суффиксов, дифференциацию предлогов и приставок, а также путем практического усвоения невозможность употребления в русском языке предлогов перед глаголами. При отработке указанного материала возникает необходимость актуализировать знания детей о различных частях речи.</w:t>
      </w:r>
    </w:p>
    <w:p w14:paraId="416C0A11" w14:textId="77777777" w:rsidR="00F759FD" w:rsidRPr="00C73A35" w:rsidRDefault="00F759FD" w:rsidP="00F759FD">
      <w:pPr>
        <w:spacing w:line="360" w:lineRule="auto"/>
        <w:ind w:firstLine="708"/>
        <w:rPr>
          <w:rFonts w:eastAsia="Arial"/>
          <w:sz w:val="24"/>
          <w:szCs w:val="24"/>
        </w:rPr>
      </w:pPr>
      <w:r w:rsidRPr="00C73A35">
        <w:rPr>
          <w:b/>
          <w:color w:val="000000"/>
          <w:sz w:val="24"/>
          <w:szCs w:val="24"/>
        </w:rPr>
        <w:t>Длительность занятий</w:t>
      </w:r>
    </w:p>
    <w:p w14:paraId="68CB0B03" w14:textId="5473CC5E" w:rsidR="00F759FD" w:rsidRPr="00C73A35" w:rsidRDefault="00F759FD" w:rsidP="00F759FD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C73A35">
        <w:rPr>
          <w:color w:val="000000"/>
          <w:sz w:val="24"/>
          <w:szCs w:val="24"/>
        </w:rPr>
        <w:t xml:space="preserve">Подгрупповые (2 – 3 человека) </w:t>
      </w:r>
      <w:bookmarkStart w:id="0" w:name="_GoBack"/>
      <w:bookmarkEnd w:id="0"/>
      <w:r w:rsidRPr="00C73A35">
        <w:rPr>
          <w:color w:val="000000"/>
          <w:sz w:val="24"/>
          <w:szCs w:val="24"/>
        </w:rPr>
        <w:t>– 30 минут;</w:t>
      </w:r>
    </w:p>
    <w:p w14:paraId="50724DF4" w14:textId="4EEE2898" w:rsidR="00F759FD" w:rsidRPr="00C73A35" w:rsidRDefault="00F759FD" w:rsidP="00F759FD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C73A35">
        <w:rPr>
          <w:color w:val="000000"/>
          <w:sz w:val="24"/>
          <w:szCs w:val="24"/>
        </w:rPr>
        <w:t>Индивидуальные – 20</w:t>
      </w:r>
      <w:r>
        <w:rPr>
          <w:color w:val="000000"/>
          <w:sz w:val="24"/>
          <w:szCs w:val="24"/>
        </w:rPr>
        <w:t xml:space="preserve"> </w:t>
      </w:r>
      <w:r w:rsidRPr="00C73A35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C73A35">
        <w:rPr>
          <w:color w:val="000000"/>
          <w:sz w:val="24"/>
          <w:szCs w:val="24"/>
        </w:rPr>
        <w:t>25 минут;</w:t>
      </w:r>
    </w:p>
    <w:p w14:paraId="4C2557A4" w14:textId="650A3A84" w:rsidR="00F759FD" w:rsidRPr="00C73A35" w:rsidRDefault="00F759FD" w:rsidP="00F759FD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73A35">
        <w:rPr>
          <w:color w:val="000000"/>
          <w:sz w:val="24"/>
          <w:szCs w:val="24"/>
        </w:rPr>
        <w:t>Онлайн-занятия – 15</w:t>
      </w:r>
      <w:r>
        <w:rPr>
          <w:color w:val="000000"/>
          <w:sz w:val="24"/>
          <w:szCs w:val="24"/>
        </w:rPr>
        <w:t xml:space="preserve"> </w:t>
      </w:r>
      <w:r w:rsidRPr="00C73A35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C73A35">
        <w:rPr>
          <w:color w:val="000000"/>
          <w:sz w:val="24"/>
          <w:szCs w:val="24"/>
        </w:rPr>
        <w:t xml:space="preserve">25 минут. </w:t>
      </w:r>
    </w:p>
    <w:p w14:paraId="0E1E749B" w14:textId="77777777" w:rsidR="00F759FD" w:rsidRPr="00C73A35" w:rsidRDefault="00F759FD" w:rsidP="00F759FD">
      <w:pPr>
        <w:shd w:val="clear" w:color="auto" w:fill="FFFFFF"/>
        <w:spacing w:line="360" w:lineRule="auto"/>
        <w:ind w:right="29" w:firstLine="709"/>
        <w:jc w:val="both"/>
        <w:rPr>
          <w:sz w:val="24"/>
          <w:szCs w:val="24"/>
        </w:rPr>
      </w:pPr>
    </w:p>
    <w:p w14:paraId="0A0C5BD6" w14:textId="77777777" w:rsidR="00764A43" w:rsidRDefault="00764A43" w:rsidP="00B16DBB">
      <w:pPr>
        <w:spacing w:line="360" w:lineRule="auto"/>
      </w:pPr>
    </w:p>
    <w:sectPr w:rsidR="0076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A7"/>
    <w:rsid w:val="00247BB0"/>
    <w:rsid w:val="002B05A7"/>
    <w:rsid w:val="00764A43"/>
    <w:rsid w:val="00B16DBB"/>
    <w:rsid w:val="00F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1B8A"/>
  <w15:chartTrackingRefBased/>
  <w15:docId w15:val="{436381BA-D3E4-4281-BD6A-7895C1EA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BB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4</cp:revision>
  <dcterms:created xsi:type="dcterms:W3CDTF">2023-10-23T23:51:00Z</dcterms:created>
  <dcterms:modified xsi:type="dcterms:W3CDTF">2023-10-24T00:00:00Z</dcterms:modified>
</cp:coreProperties>
</file>